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1F" w:rsidRDefault="002E0B1F">
      <w:pPr>
        <w:pStyle w:val="Textoindependiente"/>
        <w:ind w:left="0"/>
        <w:jc w:val="left"/>
        <w:rPr>
          <w:rFonts w:ascii="Times New Roman" w:hAnsi="Times New Roman"/>
          <w:sz w:val="20"/>
        </w:rPr>
      </w:pPr>
    </w:p>
    <w:p w:rsidR="002E0B1F" w:rsidRDefault="002E0B1F">
      <w:pPr>
        <w:pStyle w:val="Textoindependiente"/>
        <w:ind w:left="0"/>
        <w:jc w:val="left"/>
        <w:rPr>
          <w:rFonts w:ascii="Times New Roman" w:hAnsi="Times New Roman"/>
          <w:sz w:val="20"/>
        </w:rPr>
      </w:pPr>
    </w:p>
    <w:p w:rsidR="002E0B1F" w:rsidRDefault="002E0B1F">
      <w:pPr>
        <w:pStyle w:val="Textoindependiente"/>
        <w:ind w:left="0"/>
        <w:jc w:val="left"/>
        <w:rPr>
          <w:rFonts w:ascii="Times New Roman" w:hAnsi="Times New Roman"/>
          <w:sz w:val="20"/>
        </w:rPr>
      </w:pPr>
    </w:p>
    <w:p w:rsidR="002E0B1F" w:rsidRDefault="002E0B1F">
      <w:pPr>
        <w:pStyle w:val="Textoindependiente"/>
        <w:ind w:left="0"/>
        <w:jc w:val="left"/>
        <w:rPr>
          <w:rFonts w:ascii="Times New Roman" w:hAnsi="Times New Roman"/>
          <w:sz w:val="20"/>
        </w:rPr>
      </w:pPr>
    </w:p>
    <w:p w:rsidR="002E0B1F" w:rsidRDefault="00FA20A8">
      <w:pPr>
        <w:jc w:val="center"/>
        <w:rPr>
          <w:rFonts w:eastAsia="Times New Roman" w:cs="Times New Roman"/>
          <w:b/>
          <w:sz w:val="44"/>
          <w:lang w:val="es-AR"/>
        </w:rPr>
      </w:pPr>
      <w:r>
        <w:rPr>
          <w:b/>
          <w:sz w:val="44"/>
          <w:lang w:val="es-AR"/>
        </w:rPr>
        <w:t>MUNICIPALIDAD DE SUNCHALES</w:t>
      </w:r>
    </w:p>
    <w:p w:rsidR="002E0B1F" w:rsidRDefault="00FA20A8">
      <w:pPr>
        <w:jc w:val="center"/>
        <w:rPr>
          <w:b/>
          <w:sz w:val="24"/>
          <w:lang w:val="es-AR"/>
        </w:rPr>
      </w:pPr>
      <w:proofErr w:type="gramStart"/>
      <w:r>
        <w:rPr>
          <w:b/>
          <w:sz w:val="24"/>
          <w:lang w:val="es-AR"/>
        </w:rPr>
        <w:t>Departamento Castellanos</w:t>
      </w:r>
      <w:proofErr w:type="gramEnd"/>
      <w:r>
        <w:rPr>
          <w:b/>
          <w:sz w:val="24"/>
          <w:lang w:val="es-AR"/>
        </w:rPr>
        <w:t xml:space="preserve"> – </w:t>
      </w:r>
      <w:proofErr w:type="spellStart"/>
      <w:r>
        <w:rPr>
          <w:b/>
          <w:sz w:val="24"/>
          <w:lang w:val="es-AR"/>
        </w:rPr>
        <w:t>Pcia</w:t>
      </w:r>
      <w:proofErr w:type="spellEnd"/>
      <w:r>
        <w:rPr>
          <w:b/>
          <w:sz w:val="24"/>
          <w:lang w:val="es-AR"/>
        </w:rPr>
        <w:t xml:space="preserve">. </w:t>
      </w:r>
      <w:proofErr w:type="gramStart"/>
      <w:r>
        <w:rPr>
          <w:b/>
          <w:sz w:val="24"/>
          <w:lang w:val="es-AR"/>
        </w:rPr>
        <w:t>de</w:t>
      </w:r>
      <w:proofErr w:type="gramEnd"/>
      <w:r>
        <w:rPr>
          <w:b/>
          <w:sz w:val="24"/>
          <w:lang w:val="es-AR"/>
        </w:rPr>
        <w:t xml:space="preserve"> Santa Fe</w:t>
      </w:r>
    </w:p>
    <w:p w:rsidR="002E0B1F" w:rsidRDefault="002E0B1F">
      <w:pPr>
        <w:jc w:val="center"/>
        <w:rPr>
          <w:b/>
          <w:sz w:val="16"/>
          <w:lang w:val="es-AR"/>
        </w:rPr>
      </w:pPr>
    </w:p>
    <w:p w:rsidR="002E0B1F" w:rsidRDefault="002E0B1F">
      <w:pPr>
        <w:jc w:val="center"/>
        <w:rPr>
          <w:b/>
          <w:sz w:val="20"/>
          <w:lang w:val="es-AR"/>
        </w:rPr>
      </w:pPr>
    </w:p>
    <w:p w:rsidR="002E0B1F" w:rsidRDefault="002E0B1F">
      <w:pPr>
        <w:jc w:val="center"/>
        <w:rPr>
          <w:b/>
          <w:lang w:val="es-AR"/>
        </w:rPr>
      </w:pPr>
    </w:p>
    <w:p w:rsidR="002E0B1F" w:rsidRPr="003D06F3" w:rsidRDefault="00FA20A8">
      <w:pPr>
        <w:jc w:val="center"/>
        <w:rPr>
          <w:lang w:val="es-AR"/>
        </w:rPr>
      </w:pPr>
      <w:r>
        <w:rPr>
          <w:b/>
          <w:sz w:val="40"/>
          <w:lang w:val="es-AR"/>
        </w:rPr>
        <w:t>LICITACIÓN PÚBLICA Nº   09/2017</w:t>
      </w:r>
    </w:p>
    <w:p w:rsidR="002E0B1F" w:rsidRDefault="002E0B1F">
      <w:pPr>
        <w:jc w:val="center"/>
        <w:rPr>
          <w:sz w:val="40"/>
          <w:lang w:val="es-AR"/>
        </w:rPr>
      </w:pPr>
    </w:p>
    <w:p w:rsidR="002E0B1F" w:rsidRDefault="002E0B1F">
      <w:pPr>
        <w:jc w:val="center"/>
        <w:rPr>
          <w:sz w:val="40"/>
          <w:lang w:val="es-AR"/>
        </w:rPr>
      </w:pPr>
    </w:p>
    <w:p w:rsidR="002E0B1F" w:rsidRDefault="00FA20A8">
      <w:pPr>
        <w:jc w:val="center"/>
        <w:rPr>
          <w:b/>
          <w:sz w:val="40"/>
          <w:szCs w:val="40"/>
          <w:lang w:val="es-AR"/>
        </w:rPr>
      </w:pPr>
      <w:r>
        <w:rPr>
          <w:b/>
          <w:sz w:val="40"/>
          <w:szCs w:val="40"/>
          <w:lang w:val="es-AR"/>
        </w:rPr>
        <w:t xml:space="preserve">PLIEGO DE BASES Y CONDICIONES  </w:t>
      </w:r>
    </w:p>
    <w:p w:rsidR="002E0B1F" w:rsidRDefault="00FA20A8">
      <w:pPr>
        <w:jc w:val="center"/>
        <w:rPr>
          <w:b/>
          <w:sz w:val="40"/>
          <w:szCs w:val="40"/>
          <w:lang w:val="es-AR"/>
        </w:rPr>
      </w:pPr>
      <w:r>
        <w:rPr>
          <w:b/>
          <w:sz w:val="40"/>
          <w:szCs w:val="40"/>
          <w:lang w:val="es-AR"/>
        </w:rPr>
        <w:t>PARA</w:t>
      </w:r>
    </w:p>
    <w:p w:rsidR="002E0B1F" w:rsidRDefault="00FA20A8">
      <w:pPr>
        <w:jc w:val="center"/>
        <w:rPr>
          <w:b/>
          <w:sz w:val="40"/>
          <w:szCs w:val="40"/>
          <w:lang w:val="es-AR"/>
        </w:rPr>
      </w:pPr>
      <w:r>
        <w:rPr>
          <w:b/>
          <w:sz w:val="40"/>
          <w:szCs w:val="40"/>
          <w:lang w:val="es-AR"/>
        </w:rPr>
        <w:t xml:space="preserve">EJECUCIÓN DE LA OBRA </w:t>
      </w:r>
      <w:proofErr w:type="gramStart"/>
      <w:r>
        <w:rPr>
          <w:b/>
          <w:sz w:val="40"/>
          <w:szCs w:val="40"/>
          <w:lang w:val="es-AR"/>
        </w:rPr>
        <w:t>PUBLICA</w:t>
      </w:r>
      <w:proofErr w:type="gramEnd"/>
      <w:r>
        <w:rPr>
          <w:b/>
          <w:sz w:val="40"/>
          <w:szCs w:val="40"/>
          <w:lang w:val="es-AR"/>
        </w:rPr>
        <w:t>:</w:t>
      </w:r>
    </w:p>
    <w:p w:rsidR="002E0B1F" w:rsidRDefault="002E0B1F">
      <w:pPr>
        <w:jc w:val="center"/>
        <w:rPr>
          <w:b/>
          <w:sz w:val="40"/>
          <w:szCs w:val="40"/>
          <w:lang w:val="es-AR"/>
        </w:rPr>
      </w:pPr>
    </w:p>
    <w:p w:rsidR="002E0B1F" w:rsidRDefault="002E0B1F">
      <w:pPr>
        <w:jc w:val="center"/>
        <w:rPr>
          <w:b/>
          <w:sz w:val="40"/>
          <w:szCs w:val="40"/>
          <w:lang w:val="es-AR"/>
        </w:rPr>
      </w:pPr>
    </w:p>
    <w:p w:rsidR="002E0B1F" w:rsidRDefault="002E0B1F">
      <w:pPr>
        <w:jc w:val="center"/>
        <w:rPr>
          <w:b/>
          <w:sz w:val="40"/>
          <w:szCs w:val="40"/>
          <w:lang w:val="es-AR"/>
        </w:rPr>
      </w:pPr>
    </w:p>
    <w:p w:rsidR="002E0B1F" w:rsidRDefault="00FA20A8">
      <w:pPr>
        <w:jc w:val="center"/>
      </w:pPr>
      <w:r>
        <w:rPr>
          <w:b/>
          <w:sz w:val="40"/>
          <w:szCs w:val="40"/>
          <w:lang w:val="es-AR"/>
        </w:rPr>
        <w:t xml:space="preserve"> “PARQUE DE LOS ENCUENTROS”</w:t>
      </w:r>
    </w:p>
    <w:p w:rsidR="002E0B1F" w:rsidRDefault="002E0B1F">
      <w:pPr>
        <w:rPr>
          <w:b/>
          <w:i/>
          <w:sz w:val="24"/>
          <w:lang w:val="es-AR"/>
        </w:rPr>
      </w:pPr>
    </w:p>
    <w:p w:rsidR="002E0B1F" w:rsidRDefault="002E0B1F">
      <w:pPr>
        <w:jc w:val="center"/>
        <w:rPr>
          <w:b/>
          <w:sz w:val="28"/>
          <w:lang w:val="es-AR"/>
        </w:rPr>
      </w:pPr>
    </w:p>
    <w:p w:rsidR="002E0B1F" w:rsidRDefault="002E0B1F">
      <w:pPr>
        <w:pStyle w:val="Ttulo5"/>
        <w:keepLines w:val="0"/>
        <w:numPr>
          <w:ilvl w:val="4"/>
          <w:numId w:val="6"/>
        </w:numPr>
        <w:tabs>
          <w:tab w:val="left" w:pos="1"/>
          <w:tab w:val="left" w:pos="720"/>
          <w:tab w:val="left" w:pos="993"/>
          <w:tab w:val="right" w:pos="17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jc w:val="center"/>
        <w:rPr>
          <w:rFonts w:ascii="Times New Roman" w:hAnsi="Times New Roman"/>
          <w:b/>
          <w:sz w:val="24"/>
          <w:lang w:val="es-AR"/>
        </w:rPr>
      </w:pPr>
    </w:p>
    <w:p w:rsidR="002E0B1F" w:rsidRDefault="002E0B1F">
      <w:pPr>
        <w:rPr>
          <w:lang w:val="es-AR"/>
        </w:rPr>
      </w:pPr>
    </w:p>
    <w:p w:rsidR="002E0B1F" w:rsidRDefault="002E0B1F">
      <w:pPr>
        <w:rPr>
          <w:b/>
          <w:sz w:val="28"/>
          <w:lang w:val="es-AR"/>
        </w:rPr>
      </w:pPr>
    </w:p>
    <w:p w:rsidR="002E0B1F" w:rsidRDefault="002E0B1F">
      <w:pPr>
        <w:jc w:val="center"/>
        <w:rPr>
          <w:b/>
          <w:sz w:val="28"/>
          <w:lang w:val="es-AR"/>
        </w:rPr>
      </w:pPr>
    </w:p>
    <w:p w:rsidR="002E0B1F" w:rsidRPr="009E3FFE" w:rsidRDefault="00FA20A8">
      <w:pPr>
        <w:jc w:val="center"/>
        <w:rPr>
          <w:lang w:val="es-AR"/>
        </w:rPr>
      </w:pPr>
      <w:r>
        <w:rPr>
          <w:b/>
          <w:sz w:val="24"/>
          <w:lang w:val="es-AR"/>
        </w:rPr>
        <w:t xml:space="preserve">Apertura: 11:00 </w:t>
      </w:r>
      <w:proofErr w:type="spellStart"/>
      <w:r>
        <w:rPr>
          <w:b/>
          <w:sz w:val="24"/>
          <w:lang w:val="es-AR"/>
        </w:rPr>
        <w:t>hs</w:t>
      </w:r>
      <w:proofErr w:type="spellEnd"/>
      <w:r>
        <w:rPr>
          <w:b/>
          <w:sz w:val="24"/>
          <w:lang w:val="es-AR"/>
        </w:rPr>
        <w:t xml:space="preserve"> del 31/07/</w:t>
      </w:r>
      <w:proofErr w:type="gramStart"/>
      <w:r>
        <w:rPr>
          <w:b/>
          <w:sz w:val="24"/>
          <w:lang w:val="es-AR"/>
        </w:rPr>
        <w:t>2017  -</w:t>
      </w:r>
      <w:proofErr w:type="gramEnd"/>
    </w:p>
    <w:p w:rsidR="002E0B1F" w:rsidRDefault="00FA20A8">
      <w:pPr>
        <w:jc w:val="center"/>
        <w:rPr>
          <w:b/>
          <w:sz w:val="24"/>
          <w:lang w:val="es-AR"/>
        </w:rPr>
      </w:pPr>
      <w:r>
        <w:rPr>
          <w:b/>
          <w:sz w:val="24"/>
          <w:lang w:val="es-AR"/>
        </w:rPr>
        <w:t xml:space="preserve">Lugar: </w:t>
      </w:r>
      <w:proofErr w:type="gramStart"/>
      <w:r>
        <w:rPr>
          <w:b/>
          <w:sz w:val="24"/>
          <w:lang w:val="es-AR"/>
        </w:rPr>
        <w:t>MUNICIPALIDAD  DE</w:t>
      </w:r>
      <w:proofErr w:type="gramEnd"/>
      <w:r>
        <w:rPr>
          <w:b/>
          <w:sz w:val="24"/>
          <w:lang w:val="es-AR"/>
        </w:rPr>
        <w:t xml:space="preserve"> SUNCHALES </w:t>
      </w:r>
    </w:p>
    <w:p w:rsidR="002E0B1F" w:rsidRDefault="00FA20A8">
      <w:pPr>
        <w:jc w:val="center"/>
        <w:rPr>
          <w:b/>
          <w:sz w:val="24"/>
          <w:lang w:val="es-AR"/>
        </w:rPr>
      </w:pPr>
      <w:r>
        <w:rPr>
          <w:b/>
          <w:sz w:val="24"/>
          <w:lang w:val="es-AR"/>
        </w:rPr>
        <w:t xml:space="preserve">Avda. Belgrano Nº 103 </w:t>
      </w:r>
    </w:p>
    <w:p w:rsidR="002E0B1F" w:rsidRDefault="00FA20A8">
      <w:pPr>
        <w:jc w:val="center"/>
        <w:rPr>
          <w:b/>
          <w:sz w:val="24"/>
          <w:lang w:val="es-AR"/>
        </w:rPr>
      </w:pPr>
      <w:r>
        <w:rPr>
          <w:b/>
          <w:sz w:val="24"/>
          <w:lang w:val="es-AR"/>
        </w:rPr>
        <w:t>Santa Fe</w:t>
      </w:r>
    </w:p>
    <w:p w:rsidR="002E0B1F" w:rsidRDefault="002E0B1F">
      <w:pPr>
        <w:jc w:val="center"/>
        <w:rPr>
          <w:b/>
          <w:sz w:val="24"/>
          <w:lang w:val="es-AR"/>
        </w:rPr>
      </w:pPr>
    </w:p>
    <w:p w:rsidR="002E0B1F" w:rsidRPr="003D06F3" w:rsidRDefault="00FA20A8">
      <w:pPr>
        <w:jc w:val="center"/>
        <w:rPr>
          <w:lang w:val="es-AR"/>
        </w:rPr>
      </w:pPr>
      <w:r>
        <w:rPr>
          <w:b/>
          <w:sz w:val="24"/>
          <w:lang w:val="es-AR"/>
        </w:rPr>
        <w:t xml:space="preserve"> Recepción de ofertas: hasta las 10:30 </w:t>
      </w:r>
      <w:proofErr w:type="spellStart"/>
      <w:r>
        <w:rPr>
          <w:b/>
          <w:sz w:val="24"/>
          <w:lang w:val="es-AR"/>
        </w:rPr>
        <w:t>hs</w:t>
      </w:r>
      <w:proofErr w:type="spellEnd"/>
      <w:r>
        <w:rPr>
          <w:b/>
          <w:sz w:val="24"/>
          <w:lang w:val="es-AR"/>
        </w:rPr>
        <w:t xml:space="preserve">. del 31/07/2017         </w:t>
      </w:r>
    </w:p>
    <w:p w:rsidR="002E0B1F" w:rsidRDefault="002E0B1F">
      <w:pPr>
        <w:jc w:val="center"/>
        <w:rPr>
          <w:b/>
          <w:sz w:val="28"/>
          <w:lang w:val="es-AR"/>
        </w:rPr>
      </w:pPr>
    </w:p>
    <w:p w:rsidR="002E0B1F" w:rsidRDefault="002E0B1F">
      <w:pPr>
        <w:jc w:val="both"/>
        <w:rPr>
          <w:b/>
          <w:sz w:val="24"/>
          <w:szCs w:val="24"/>
          <w:u w:val="single"/>
          <w:lang w:val="es-AR"/>
        </w:rPr>
      </w:pPr>
    </w:p>
    <w:p w:rsidR="002E0B1F" w:rsidRDefault="002E0B1F">
      <w:pPr>
        <w:jc w:val="both"/>
        <w:rPr>
          <w:b/>
          <w:u w:val="single"/>
          <w:lang w:val="es-AR"/>
        </w:rPr>
      </w:pPr>
    </w:p>
    <w:p w:rsidR="002E0B1F" w:rsidRPr="003D06F3" w:rsidRDefault="00FA20A8">
      <w:pPr>
        <w:jc w:val="center"/>
        <w:rPr>
          <w:lang w:val="es-AR"/>
        </w:rPr>
      </w:pPr>
      <w:r>
        <w:rPr>
          <w:b/>
          <w:u w:val="single"/>
          <w:lang w:val="es-AR"/>
        </w:rPr>
        <w:t>Presupuesto oficial:</w:t>
      </w:r>
      <w:r w:rsidR="00480142">
        <w:rPr>
          <w:b/>
          <w:lang w:val="es-AR"/>
        </w:rPr>
        <w:t xml:space="preserve"> $ 1.923.</w:t>
      </w:r>
      <w:r>
        <w:rPr>
          <w:b/>
          <w:lang w:val="es-AR"/>
        </w:rPr>
        <w:t>065,40.-</w:t>
      </w:r>
    </w:p>
    <w:p w:rsidR="002E0B1F" w:rsidRDefault="002E0B1F">
      <w:pPr>
        <w:jc w:val="center"/>
        <w:rPr>
          <w:b/>
          <w:u w:val="single"/>
          <w:lang w:val="es-AR"/>
        </w:rPr>
      </w:pPr>
    </w:p>
    <w:p w:rsidR="002E0B1F" w:rsidRPr="003D06F3" w:rsidRDefault="00FA20A8">
      <w:pPr>
        <w:jc w:val="center"/>
        <w:rPr>
          <w:lang w:val="es-AR"/>
        </w:rPr>
      </w:pPr>
      <w:r>
        <w:rPr>
          <w:b/>
          <w:u w:val="single"/>
          <w:lang w:val="es-AR"/>
        </w:rPr>
        <w:t>Valor de Pliego:</w:t>
      </w:r>
      <w:r>
        <w:rPr>
          <w:b/>
          <w:lang w:val="es-AR"/>
        </w:rPr>
        <w:t xml:space="preserve"> $ 1.924</w:t>
      </w:r>
      <w:r w:rsidR="009E3FFE">
        <w:rPr>
          <w:b/>
          <w:lang w:val="es-AR"/>
        </w:rPr>
        <w:t>,00</w:t>
      </w:r>
      <w:bookmarkStart w:id="0" w:name="_GoBack"/>
      <w:bookmarkEnd w:id="0"/>
      <w:r>
        <w:rPr>
          <w:b/>
          <w:lang w:val="es-AR"/>
        </w:rPr>
        <w:t>.-</w:t>
      </w:r>
    </w:p>
    <w:p w:rsidR="002E0B1F" w:rsidRDefault="002E0B1F">
      <w:pPr>
        <w:jc w:val="center"/>
        <w:rPr>
          <w:b/>
          <w:u w:val="single"/>
          <w:lang w:val="es-AR"/>
        </w:rPr>
      </w:pPr>
    </w:p>
    <w:p w:rsidR="002E0B1F" w:rsidRDefault="002E0B1F">
      <w:pPr>
        <w:jc w:val="center"/>
        <w:rPr>
          <w:b/>
          <w:sz w:val="28"/>
          <w:lang w:val="es-AR"/>
        </w:rPr>
      </w:pPr>
    </w:p>
    <w:p w:rsidR="002E0B1F" w:rsidRDefault="002E0B1F">
      <w:pPr>
        <w:jc w:val="center"/>
        <w:rPr>
          <w:b/>
          <w:sz w:val="28"/>
          <w:lang w:val="es-AR"/>
        </w:rPr>
      </w:pPr>
    </w:p>
    <w:p w:rsidR="002E0B1F" w:rsidRDefault="002E0B1F">
      <w:pPr>
        <w:jc w:val="center"/>
        <w:rPr>
          <w:b/>
          <w:lang w:val="es-AR"/>
        </w:rPr>
      </w:pPr>
    </w:p>
    <w:p w:rsidR="002E0B1F" w:rsidRDefault="002E0B1F">
      <w:pPr>
        <w:jc w:val="center"/>
        <w:rPr>
          <w:b/>
          <w:lang w:val="es-AR"/>
        </w:rPr>
      </w:pPr>
    </w:p>
    <w:p w:rsidR="002E0B1F" w:rsidRDefault="002E0B1F">
      <w:pPr>
        <w:jc w:val="center"/>
        <w:rPr>
          <w:b/>
          <w:lang w:val="es-AR"/>
        </w:rPr>
      </w:pPr>
    </w:p>
    <w:p w:rsidR="002E0B1F" w:rsidRDefault="002E0B1F">
      <w:pPr>
        <w:rPr>
          <w:rFonts w:ascii="Times New Roman" w:hAnsi="Times New Roman"/>
          <w:b/>
          <w:sz w:val="40"/>
          <w:lang w:val="es-AR"/>
        </w:rPr>
      </w:pPr>
    </w:p>
    <w:p w:rsidR="002E0B1F" w:rsidRDefault="002E0B1F">
      <w:pPr>
        <w:rPr>
          <w:b/>
          <w:sz w:val="40"/>
          <w:lang w:val="es-AR"/>
        </w:rPr>
      </w:pPr>
    </w:p>
    <w:p w:rsidR="002E0B1F" w:rsidRDefault="002E0B1F">
      <w:pPr>
        <w:pStyle w:val="Textoindependiente"/>
        <w:ind w:left="0"/>
        <w:jc w:val="left"/>
        <w:rPr>
          <w:rFonts w:ascii="Times New Roman" w:hAnsi="Times New Roman"/>
          <w:sz w:val="20"/>
          <w:lang w:val="es-AR"/>
        </w:rPr>
      </w:pPr>
    </w:p>
    <w:p w:rsidR="002E0B1F" w:rsidRDefault="002E0B1F">
      <w:pPr>
        <w:pStyle w:val="Textoindependiente"/>
        <w:ind w:left="0"/>
        <w:jc w:val="left"/>
        <w:rPr>
          <w:rFonts w:ascii="Times New Roman" w:hAnsi="Times New Roman"/>
          <w:sz w:val="20"/>
          <w:lang w:val="es-AR"/>
        </w:rPr>
      </w:pPr>
    </w:p>
    <w:p w:rsidR="002E0B1F" w:rsidRDefault="002E0B1F">
      <w:pPr>
        <w:pStyle w:val="Textoindependiente"/>
        <w:ind w:left="0"/>
        <w:jc w:val="left"/>
        <w:rPr>
          <w:rFonts w:ascii="Times New Roman" w:hAnsi="Times New Roman"/>
          <w:sz w:val="20"/>
          <w:lang w:val="es-AR"/>
        </w:rPr>
      </w:pPr>
    </w:p>
    <w:p w:rsidR="002E0B1F" w:rsidRDefault="002E0B1F">
      <w:pPr>
        <w:pStyle w:val="Textoindependiente"/>
        <w:ind w:left="0"/>
        <w:jc w:val="left"/>
        <w:rPr>
          <w:rFonts w:ascii="Times New Roman" w:hAnsi="Times New Roman"/>
          <w:sz w:val="20"/>
          <w:lang w:val="es-AR"/>
        </w:rPr>
      </w:pPr>
    </w:p>
    <w:p w:rsidR="002E0B1F" w:rsidRDefault="00FA20A8">
      <w:pPr>
        <w:pStyle w:val="Textoindependiente"/>
        <w:spacing w:line="25" w:lineRule="exact"/>
        <w:ind w:left="103"/>
        <w:jc w:val="left"/>
        <w:rPr>
          <w:rFonts w:ascii="Times New Roman" w:hAnsi="Times New Roman"/>
          <w:sz w:val="2"/>
        </w:rPr>
      </w:pPr>
      <w:r>
        <w:rPr>
          <w:noProof/>
          <w:lang w:val="es-AR" w:eastAsia="es-AR"/>
        </w:rPr>
        <mc:AlternateContent>
          <mc:Choice Requires="wpg">
            <w:drawing>
              <wp:inline distT="0" distB="0" distL="0" distR="0">
                <wp:extent cx="6304915" cy="14605"/>
                <wp:effectExtent l="0" t="0" r="0" b="0"/>
                <wp:docPr id="1" name="Grupo 1"/>
                <wp:cNvGraphicFramePr/>
                <a:graphic xmlns:a="http://schemas.openxmlformats.org/drawingml/2006/main">
                  <a:graphicData uri="http://schemas.microsoft.com/office/word/2010/wordprocessingGroup">
                    <wpg:wgp>
                      <wpg:cNvGrpSpPr/>
                      <wpg:grpSpPr>
                        <a:xfrm rot="21592200">
                          <a:off x="0" y="0"/>
                          <a:ext cx="6304320" cy="14040"/>
                          <a:chOff x="0" y="0"/>
                          <a:chExt cx="0" cy="0"/>
                        </a:xfrm>
                      </wpg:grpSpPr>
                      <wps:wsp>
                        <wps:cNvPr id="2" name="Conector recto 2"/>
                        <wps:cNvCnPr/>
                        <wps:spPr>
                          <a:xfrm flipV="1">
                            <a:off x="0" y="0"/>
                            <a:ext cx="6304320" cy="14040"/>
                          </a:xfrm>
                          <a:prstGeom prst="line">
                            <a:avLst/>
                          </a:prstGeom>
                          <a:ln w="1584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style="position:absolute;margin-left:0pt;margin-top:0pt;width:496.35pt;height:1.05pt" coordorigin="0,0" coordsize="9927,21">
                <v:line id="shape_0" from="0,0" to="9927,21" stroked="t" style="position:absolute;flip:y">
                  <v:stroke color="black" weight="15840" joinstyle="round" endcap="flat"/>
                  <v:fill o:detectmouseclick="t" on="false"/>
                </v:line>
              </v:group>
            </w:pict>
          </mc:Fallback>
        </mc:AlternateContent>
      </w:r>
    </w:p>
    <w:p w:rsidR="002E0B1F" w:rsidRPr="003D06F3" w:rsidRDefault="00FA20A8">
      <w:pPr>
        <w:spacing w:before="87"/>
        <w:ind w:left="711"/>
        <w:jc w:val="center"/>
        <w:rPr>
          <w:lang w:val="es-AR"/>
        </w:rPr>
      </w:pPr>
      <w:r>
        <w:rPr>
          <w:noProof/>
          <w:lang w:val="es-AR" w:eastAsia="es-AR"/>
        </w:rPr>
        <mc:AlternateContent>
          <mc:Choice Requires="wps">
            <w:drawing>
              <wp:anchor distT="0" distB="0" distL="0" distR="0" simplePos="0" relativeHeight="2" behindDoc="0" locked="0" layoutInCell="1" allowOverlap="1">
                <wp:simplePos x="0" y="0"/>
                <wp:positionH relativeFrom="page">
                  <wp:posOffset>899160</wp:posOffset>
                </wp:positionH>
                <wp:positionV relativeFrom="paragraph">
                  <wp:posOffset>313690</wp:posOffset>
                </wp:positionV>
                <wp:extent cx="6289040" cy="1905"/>
                <wp:effectExtent l="13335" t="13970" r="13970" b="14605"/>
                <wp:wrapTopAndBottom/>
                <wp:docPr id="3" name="Line 2"/>
                <wp:cNvGraphicFramePr/>
                <a:graphic xmlns:a="http://schemas.openxmlformats.org/drawingml/2006/main">
                  <a:graphicData uri="http://schemas.microsoft.com/office/word/2010/wordprocessingShape">
                    <wps:wsp>
                      <wps:cNvCnPr/>
                      <wps:spPr>
                        <a:xfrm>
                          <a:off x="0" y="0"/>
                          <a:ext cx="6288480" cy="1440"/>
                        </a:xfrm>
                        <a:prstGeom prst="line">
                          <a:avLst/>
                        </a:prstGeom>
                        <a:ln w="15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0.8pt,24.7pt" to="565.9pt,24.75pt" ID="Line 2" stroked="t" style="position:absolute;mso-position-horizontal-relative:page">
                <v:stroke color="black" weight="15840" joinstyle="round" endcap="flat"/>
                <v:fill o:detectmouseclick="t" on="false"/>
              </v:line>
            </w:pict>
          </mc:Fallback>
        </mc:AlternateContent>
      </w:r>
      <w:r>
        <w:rPr>
          <w:b/>
          <w:sz w:val="28"/>
          <w:lang w:val="es-AR"/>
        </w:rPr>
        <w:t>PLIEGO ÚNICO DE BASES Y CONDICIONES</w:t>
      </w:r>
    </w:p>
    <w:p w:rsidR="002E0B1F" w:rsidRDefault="002E0B1F">
      <w:pPr>
        <w:pStyle w:val="Textoindependiente"/>
        <w:spacing w:before="10"/>
        <w:ind w:left="0"/>
        <w:jc w:val="left"/>
        <w:rPr>
          <w:b/>
          <w:lang w:val="es-AR"/>
        </w:rPr>
      </w:pPr>
    </w:p>
    <w:p w:rsidR="002E0B1F" w:rsidRDefault="00FA20A8">
      <w:pPr>
        <w:pStyle w:val="Ttulo1"/>
        <w:spacing w:before="1"/>
        <w:ind w:left="120"/>
        <w:rPr>
          <w:lang w:val="es-AR"/>
        </w:rPr>
      </w:pPr>
      <w:bookmarkStart w:id="1" w:name="CAPITULO_I_-_CONCEPTOS_GENERALES"/>
      <w:bookmarkEnd w:id="1"/>
      <w:proofErr w:type="gramStart"/>
      <w:r>
        <w:rPr>
          <w:lang w:val="es-AR"/>
        </w:rPr>
        <w:t>CAPITULO  I</w:t>
      </w:r>
      <w:proofErr w:type="gramEnd"/>
      <w:r>
        <w:rPr>
          <w:lang w:val="es-AR"/>
        </w:rPr>
        <w:t xml:space="preserve"> - CONCEPTOS</w:t>
      </w:r>
      <w:r>
        <w:rPr>
          <w:spacing w:val="55"/>
          <w:lang w:val="es-AR"/>
        </w:rPr>
        <w:t xml:space="preserve"> </w:t>
      </w:r>
      <w:r>
        <w:rPr>
          <w:lang w:val="es-AR"/>
        </w:rPr>
        <w:t>GENERALES</w:t>
      </w:r>
    </w:p>
    <w:p w:rsidR="002E0B1F" w:rsidRDefault="00FA20A8">
      <w:pPr>
        <w:pStyle w:val="Ttulo2"/>
        <w:spacing w:before="0"/>
        <w:ind w:left="120"/>
        <w:rPr>
          <w:lang w:val="es-AR"/>
        </w:rPr>
      </w:pPr>
      <w:bookmarkStart w:id="2" w:name="Art._1._-_OBJETO_DEL_PLIEGO"/>
      <w:bookmarkEnd w:id="2"/>
      <w:r>
        <w:rPr>
          <w:u w:val="single"/>
          <w:lang w:val="es-AR"/>
        </w:rPr>
        <w:t>Art. 1. - OBJETO DEL PLIEGO</w:t>
      </w:r>
    </w:p>
    <w:p w:rsidR="002E0B1F" w:rsidRDefault="00FA20A8">
      <w:pPr>
        <w:pStyle w:val="Textoindependiente"/>
        <w:ind w:left="120" w:right="103"/>
        <w:rPr>
          <w:lang w:val="es-AR"/>
        </w:rPr>
      </w:pPr>
      <w:r>
        <w:rPr>
          <w:lang w:val="es-AR"/>
        </w:rPr>
        <w:t>El presente Pliego establece las bases y condiciones a que se ajustará la licitación, adjudicación, contratación, ejecución y recepción de la obra pública, sin perjuicio de las bases y condiciones complementarias y especificaciones técnicas para cada obra.</w:t>
      </w:r>
    </w:p>
    <w:p w:rsidR="002E0B1F" w:rsidRDefault="00FA20A8">
      <w:pPr>
        <w:pStyle w:val="Ttulo2"/>
        <w:spacing w:line="240" w:lineRule="auto"/>
        <w:ind w:left="120"/>
        <w:rPr>
          <w:lang w:val="es-AR"/>
        </w:rPr>
      </w:pPr>
      <w:bookmarkStart w:id="3" w:name="Art._2._-_DENOMINACIÓN_+_SIGNIFICADO"/>
      <w:bookmarkEnd w:id="3"/>
      <w:r>
        <w:rPr>
          <w:u w:val="single"/>
          <w:lang w:val="es-AR"/>
        </w:rPr>
        <w:t>Art.  2. - DENOMINACIÓN + SIGNIFICADO</w:t>
      </w:r>
    </w:p>
    <w:p w:rsidR="002E0B1F" w:rsidRDefault="00FA20A8">
      <w:pPr>
        <w:pStyle w:val="Textoindependiente"/>
        <w:spacing w:before="1"/>
        <w:ind w:left="120"/>
        <w:jc w:val="left"/>
        <w:rPr>
          <w:lang w:val="es-AR"/>
        </w:rPr>
      </w:pPr>
      <w:r>
        <w:rPr>
          <w:lang w:val="es-AR"/>
        </w:rPr>
        <w:t>A los efectos de la aplicación de este Pliego y todo otro documento contractual de la obra, se emplearán las siguientes denominaciones:</w:t>
      </w:r>
    </w:p>
    <w:p w:rsidR="002E0B1F" w:rsidRDefault="00FA20A8">
      <w:pPr>
        <w:pStyle w:val="Prrafodelista"/>
        <w:numPr>
          <w:ilvl w:val="0"/>
          <w:numId w:val="5"/>
        </w:numPr>
        <w:tabs>
          <w:tab w:val="left" w:pos="480"/>
        </w:tabs>
        <w:spacing w:line="230" w:lineRule="exact"/>
        <w:ind w:hanging="360"/>
        <w:rPr>
          <w:sz w:val="20"/>
          <w:lang w:val="es-AR"/>
        </w:rPr>
      </w:pPr>
      <w:r>
        <w:rPr>
          <w:spacing w:val="-3"/>
          <w:sz w:val="20"/>
          <w:lang w:val="es-AR"/>
        </w:rPr>
        <w:t xml:space="preserve">MUNICIPALIDAD: Municipalidad de </w:t>
      </w:r>
      <w:proofErr w:type="spellStart"/>
      <w:r>
        <w:rPr>
          <w:spacing w:val="-3"/>
          <w:sz w:val="20"/>
          <w:lang w:val="es-AR"/>
        </w:rPr>
        <w:t>Sunchales</w:t>
      </w:r>
      <w:proofErr w:type="spellEnd"/>
      <w:r>
        <w:rPr>
          <w:sz w:val="20"/>
          <w:lang w:val="es-AR"/>
        </w:rPr>
        <w:t>.</w:t>
      </w:r>
    </w:p>
    <w:p w:rsidR="002E0B1F" w:rsidRDefault="00FA20A8">
      <w:pPr>
        <w:pStyle w:val="Prrafodelista"/>
        <w:numPr>
          <w:ilvl w:val="0"/>
          <w:numId w:val="5"/>
        </w:numPr>
        <w:tabs>
          <w:tab w:val="left" w:pos="480"/>
        </w:tabs>
        <w:spacing w:before="20"/>
        <w:ind w:left="480"/>
        <w:rPr>
          <w:sz w:val="20"/>
          <w:lang w:val="es-AR"/>
        </w:rPr>
      </w:pPr>
      <w:r>
        <w:rPr>
          <w:sz w:val="20"/>
          <w:lang w:val="es-AR"/>
        </w:rPr>
        <w:t>D.E.M.: Es el Departamento Ejecutivo Municipal.-</w:t>
      </w:r>
    </w:p>
    <w:p w:rsidR="002E0B1F" w:rsidRDefault="00FA20A8">
      <w:pPr>
        <w:pStyle w:val="Prrafodelista"/>
        <w:numPr>
          <w:ilvl w:val="0"/>
          <w:numId w:val="5"/>
        </w:numPr>
        <w:tabs>
          <w:tab w:val="left" w:pos="480"/>
        </w:tabs>
        <w:spacing w:before="18"/>
        <w:ind w:left="480"/>
        <w:rPr>
          <w:sz w:val="20"/>
          <w:lang w:val="es-AR"/>
        </w:rPr>
      </w:pPr>
      <w:r>
        <w:rPr>
          <w:sz w:val="20"/>
          <w:lang w:val="es-AR"/>
        </w:rPr>
        <w:t>SECRETARÍA:</w:t>
      </w:r>
      <w:r>
        <w:rPr>
          <w:spacing w:val="-8"/>
          <w:sz w:val="20"/>
          <w:lang w:val="es-AR"/>
        </w:rPr>
        <w:t xml:space="preserve"> </w:t>
      </w:r>
      <w:r>
        <w:rPr>
          <w:sz w:val="20"/>
          <w:lang w:val="es-AR"/>
        </w:rPr>
        <w:t>Secretaría</w:t>
      </w:r>
      <w:r>
        <w:rPr>
          <w:spacing w:val="-8"/>
          <w:sz w:val="20"/>
          <w:lang w:val="es-AR"/>
        </w:rPr>
        <w:t xml:space="preserve"> </w:t>
      </w:r>
      <w:r>
        <w:rPr>
          <w:sz w:val="20"/>
          <w:lang w:val="es-AR"/>
        </w:rPr>
        <w:t>de</w:t>
      </w:r>
      <w:r>
        <w:rPr>
          <w:spacing w:val="-9"/>
          <w:sz w:val="20"/>
          <w:lang w:val="es-AR"/>
        </w:rPr>
        <w:t xml:space="preserve"> Obras, Servicios y Ambiente</w:t>
      </w:r>
      <w:r>
        <w:rPr>
          <w:sz w:val="20"/>
          <w:lang w:val="es-AR"/>
        </w:rPr>
        <w:t>.</w:t>
      </w:r>
    </w:p>
    <w:p w:rsidR="002E0B1F" w:rsidRDefault="00FA20A8">
      <w:pPr>
        <w:pStyle w:val="Prrafodelista"/>
        <w:numPr>
          <w:ilvl w:val="0"/>
          <w:numId w:val="5"/>
        </w:numPr>
        <w:tabs>
          <w:tab w:val="left" w:pos="480"/>
        </w:tabs>
        <w:spacing w:before="20"/>
        <w:ind w:left="480"/>
        <w:rPr>
          <w:sz w:val="20"/>
          <w:lang w:val="es-AR"/>
        </w:rPr>
      </w:pPr>
      <w:r>
        <w:rPr>
          <w:spacing w:val="-4"/>
          <w:sz w:val="20"/>
          <w:lang w:val="es-AR"/>
        </w:rPr>
        <w:t xml:space="preserve">LEY: </w:t>
      </w:r>
      <w:r>
        <w:rPr>
          <w:sz w:val="20"/>
          <w:lang w:val="es-AR"/>
        </w:rPr>
        <w:t>La de Obras Públicas de la Provincia de Santa</w:t>
      </w:r>
      <w:r>
        <w:rPr>
          <w:spacing w:val="-21"/>
          <w:sz w:val="20"/>
          <w:lang w:val="es-AR"/>
        </w:rPr>
        <w:t xml:space="preserve"> </w:t>
      </w:r>
      <w:r>
        <w:rPr>
          <w:sz w:val="20"/>
          <w:lang w:val="es-AR"/>
        </w:rPr>
        <w:t>Fe.</w:t>
      </w:r>
    </w:p>
    <w:p w:rsidR="002E0B1F" w:rsidRPr="003D06F3" w:rsidRDefault="00FA20A8">
      <w:pPr>
        <w:pStyle w:val="Prrafodelista"/>
        <w:numPr>
          <w:ilvl w:val="0"/>
          <w:numId w:val="5"/>
        </w:numPr>
        <w:tabs>
          <w:tab w:val="left" w:pos="480"/>
        </w:tabs>
        <w:spacing w:before="18"/>
        <w:ind w:left="480"/>
        <w:rPr>
          <w:lang w:val="es-AR"/>
        </w:rPr>
      </w:pPr>
      <w:r>
        <w:rPr>
          <w:sz w:val="20"/>
          <w:lang w:val="es-AR"/>
        </w:rPr>
        <w:t>ADMINISTRACIÓN: Conjunto de los órganos de la Municipalidad.</w:t>
      </w:r>
    </w:p>
    <w:p w:rsidR="002E0B1F" w:rsidRPr="003D06F3" w:rsidRDefault="00FA20A8">
      <w:pPr>
        <w:pStyle w:val="Prrafodelista"/>
        <w:numPr>
          <w:ilvl w:val="0"/>
          <w:numId w:val="5"/>
        </w:numPr>
        <w:tabs>
          <w:tab w:val="left" w:pos="480"/>
        </w:tabs>
        <w:spacing w:before="20"/>
        <w:ind w:left="480"/>
        <w:rPr>
          <w:lang w:val="es-AR"/>
        </w:rPr>
      </w:pPr>
      <w:r>
        <w:rPr>
          <w:spacing w:val="-3"/>
          <w:sz w:val="20"/>
          <w:lang w:val="es-AR"/>
        </w:rPr>
        <w:t xml:space="preserve">REPARTICIÓN: </w:t>
      </w:r>
      <w:r>
        <w:rPr>
          <w:sz w:val="20"/>
          <w:lang w:val="es-AR"/>
        </w:rPr>
        <w:t>Órgano</w:t>
      </w:r>
      <w:r>
        <w:rPr>
          <w:spacing w:val="-3"/>
          <w:sz w:val="20"/>
          <w:lang w:val="es-AR"/>
        </w:rPr>
        <w:t xml:space="preserve"> </w:t>
      </w:r>
      <w:r>
        <w:rPr>
          <w:sz w:val="20"/>
          <w:lang w:val="es-AR"/>
        </w:rPr>
        <w:t>de</w:t>
      </w:r>
      <w:r>
        <w:rPr>
          <w:spacing w:val="-3"/>
          <w:sz w:val="20"/>
          <w:lang w:val="es-AR"/>
        </w:rPr>
        <w:t xml:space="preserve"> </w:t>
      </w:r>
      <w:r>
        <w:rPr>
          <w:sz w:val="20"/>
          <w:lang w:val="es-AR"/>
        </w:rPr>
        <w:t>la</w:t>
      </w:r>
      <w:r>
        <w:rPr>
          <w:spacing w:val="-13"/>
          <w:sz w:val="20"/>
          <w:lang w:val="es-AR"/>
        </w:rPr>
        <w:t xml:space="preserve"> </w:t>
      </w:r>
      <w:r>
        <w:rPr>
          <w:sz w:val="20"/>
          <w:lang w:val="es-AR"/>
        </w:rPr>
        <w:t>Administración</w:t>
      </w:r>
      <w:r>
        <w:rPr>
          <w:spacing w:val="-3"/>
          <w:sz w:val="20"/>
          <w:lang w:val="es-AR"/>
        </w:rPr>
        <w:t xml:space="preserve"> </w:t>
      </w:r>
      <w:r>
        <w:rPr>
          <w:sz w:val="20"/>
          <w:lang w:val="es-AR"/>
        </w:rPr>
        <w:t>que</w:t>
      </w:r>
      <w:r>
        <w:rPr>
          <w:spacing w:val="-3"/>
          <w:sz w:val="20"/>
          <w:lang w:val="es-AR"/>
        </w:rPr>
        <w:t xml:space="preserve"> </w:t>
      </w:r>
      <w:r>
        <w:rPr>
          <w:sz w:val="20"/>
          <w:lang w:val="es-AR"/>
        </w:rPr>
        <w:t>tiene</w:t>
      </w:r>
      <w:r>
        <w:rPr>
          <w:spacing w:val="-3"/>
          <w:sz w:val="20"/>
          <w:lang w:val="es-AR"/>
        </w:rPr>
        <w:t xml:space="preserve"> </w:t>
      </w:r>
      <w:r>
        <w:rPr>
          <w:sz w:val="20"/>
          <w:lang w:val="es-AR"/>
        </w:rPr>
        <w:t>a</w:t>
      </w:r>
      <w:r>
        <w:rPr>
          <w:spacing w:val="-3"/>
          <w:sz w:val="20"/>
          <w:lang w:val="es-AR"/>
        </w:rPr>
        <w:t xml:space="preserve"> </w:t>
      </w:r>
      <w:r>
        <w:rPr>
          <w:sz w:val="20"/>
          <w:lang w:val="es-AR"/>
        </w:rPr>
        <w:t>su</w:t>
      </w:r>
      <w:r>
        <w:rPr>
          <w:spacing w:val="-3"/>
          <w:sz w:val="20"/>
          <w:lang w:val="es-AR"/>
        </w:rPr>
        <w:t xml:space="preserve"> </w:t>
      </w:r>
      <w:r>
        <w:rPr>
          <w:sz w:val="20"/>
          <w:lang w:val="es-AR"/>
        </w:rPr>
        <w:t>cargo</w:t>
      </w:r>
      <w:r>
        <w:rPr>
          <w:spacing w:val="-3"/>
          <w:sz w:val="20"/>
          <w:lang w:val="es-AR"/>
        </w:rPr>
        <w:t xml:space="preserve"> </w:t>
      </w:r>
      <w:r>
        <w:rPr>
          <w:sz w:val="20"/>
          <w:lang w:val="es-AR"/>
        </w:rPr>
        <w:t>todo</w:t>
      </w:r>
      <w:r>
        <w:rPr>
          <w:spacing w:val="-3"/>
          <w:sz w:val="20"/>
          <w:lang w:val="es-AR"/>
        </w:rPr>
        <w:t xml:space="preserve"> </w:t>
      </w:r>
      <w:r>
        <w:rPr>
          <w:sz w:val="20"/>
          <w:lang w:val="es-AR"/>
        </w:rPr>
        <w:t>lo</w:t>
      </w:r>
      <w:r>
        <w:rPr>
          <w:spacing w:val="-3"/>
          <w:sz w:val="20"/>
          <w:lang w:val="es-AR"/>
        </w:rPr>
        <w:t xml:space="preserve"> </w:t>
      </w:r>
      <w:r>
        <w:rPr>
          <w:sz w:val="20"/>
          <w:lang w:val="es-AR"/>
        </w:rPr>
        <w:t>relacionado</w:t>
      </w:r>
      <w:r>
        <w:rPr>
          <w:spacing w:val="-3"/>
          <w:sz w:val="20"/>
          <w:lang w:val="es-AR"/>
        </w:rPr>
        <w:t xml:space="preserve"> </w:t>
      </w:r>
      <w:r>
        <w:rPr>
          <w:sz w:val="20"/>
          <w:lang w:val="es-AR"/>
        </w:rPr>
        <w:t>con</w:t>
      </w:r>
      <w:r>
        <w:rPr>
          <w:spacing w:val="-3"/>
          <w:sz w:val="20"/>
          <w:lang w:val="es-AR"/>
        </w:rPr>
        <w:t xml:space="preserve"> </w:t>
      </w:r>
      <w:r>
        <w:rPr>
          <w:sz w:val="20"/>
          <w:lang w:val="es-AR"/>
        </w:rPr>
        <w:t>la</w:t>
      </w:r>
      <w:r>
        <w:rPr>
          <w:spacing w:val="-3"/>
          <w:sz w:val="20"/>
          <w:lang w:val="es-AR"/>
        </w:rPr>
        <w:t xml:space="preserve"> </w:t>
      </w:r>
      <w:r>
        <w:rPr>
          <w:sz w:val="20"/>
          <w:lang w:val="es-AR"/>
        </w:rPr>
        <w:t>obra.</w:t>
      </w:r>
    </w:p>
    <w:p w:rsidR="002E0B1F" w:rsidRDefault="00FA20A8">
      <w:pPr>
        <w:pStyle w:val="Prrafodelista"/>
        <w:numPr>
          <w:ilvl w:val="0"/>
          <w:numId w:val="5"/>
        </w:numPr>
        <w:tabs>
          <w:tab w:val="left" w:pos="480"/>
        </w:tabs>
        <w:spacing w:before="20"/>
        <w:ind w:left="480"/>
        <w:rPr>
          <w:sz w:val="20"/>
          <w:lang w:val="es-AR"/>
        </w:rPr>
      </w:pPr>
      <w:r>
        <w:rPr>
          <w:sz w:val="20"/>
          <w:lang w:val="es-AR"/>
        </w:rPr>
        <w:t>INSPECTOR:</w:t>
      </w:r>
      <w:r>
        <w:rPr>
          <w:spacing w:val="-5"/>
          <w:sz w:val="20"/>
          <w:lang w:val="es-AR"/>
        </w:rPr>
        <w:t xml:space="preserve"> </w:t>
      </w:r>
      <w:r>
        <w:rPr>
          <w:sz w:val="20"/>
          <w:lang w:val="es-AR"/>
        </w:rPr>
        <w:t>Funcionario</w:t>
      </w:r>
      <w:r>
        <w:rPr>
          <w:spacing w:val="-6"/>
          <w:sz w:val="20"/>
          <w:lang w:val="es-AR"/>
        </w:rPr>
        <w:t xml:space="preserve"> </w:t>
      </w:r>
      <w:r>
        <w:rPr>
          <w:sz w:val="20"/>
          <w:lang w:val="es-AR"/>
        </w:rPr>
        <w:t>encargado</w:t>
      </w:r>
      <w:r>
        <w:rPr>
          <w:spacing w:val="-5"/>
          <w:sz w:val="20"/>
          <w:lang w:val="es-AR"/>
        </w:rPr>
        <w:t xml:space="preserve"> </w:t>
      </w:r>
      <w:r>
        <w:rPr>
          <w:sz w:val="20"/>
          <w:lang w:val="es-AR"/>
        </w:rPr>
        <w:t>del</w:t>
      </w:r>
      <w:r>
        <w:rPr>
          <w:spacing w:val="-6"/>
          <w:sz w:val="20"/>
          <w:lang w:val="es-AR"/>
        </w:rPr>
        <w:t xml:space="preserve"> </w:t>
      </w:r>
      <w:r>
        <w:rPr>
          <w:sz w:val="20"/>
          <w:lang w:val="es-AR"/>
        </w:rPr>
        <w:t>contralor</w:t>
      </w:r>
      <w:r>
        <w:rPr>
          <w:spacing w:val="-4"/>
          <w:sz w:val="20"/>
          <w:lang w:val="es-AR"/>
        </w:rPr>
        <w:t xml:space="preserve"> </w:t>
      </w:r>
      <w:r>
        <w:rPr>
          <w:sz w:val="20"/>
          <w:lang w:val="es-AR"/>
        </w:rPr>
        <w:t>y</w:t>
      </w:r>
      <w:r>
        <w:rPr>
          <w:spacing w:val="-7"/>
          <w:sz w:val="20"/>
          <w:lang w:val="es-AR"/>
        </w:rPr>
        <w:t xml:space="preserve"> </w:t>
      </w:r>
      <w:r>
        <w:rPr>
          <w:sz w:val="20"/>
          <w:lang w:val="es-AR"/>
        </w:rPr>
        <w:t>vigilancia</w:t>
      </w:r>
      <w:r>
        <w:rPr>
          <w:spacing w:val="-6"/>
          <w:sz w:val="20"/>
          <w:lang w:val="es-AR"/>
        </w:rPr>
        <w:t xml:space="preserve"> </w:t>
      </w:r>
      <w:r>
        <w:rPr>
          <w:sz w:val="20"/>
          <w:lang w:val="es-AR"/>
        </w:rPr>
        <w:t>de</w:t>
      </w:r>
      <w:r>
        <w:rPr>
          <w:spacing w:val="-6"/>
          <w:sz w:val="20"/>
          <w:lang w:val="es-AR"/>
        </w:rPr>
        <w:t xml:space="preserve"> </w:t>
      </w:r>
      <w:r>
        <w:rPr>
          <w:sz w:val="20"/>
          <w:lang w:val="es-AR"/>
        </w:rPr>
        <w:t>los</w:t>
      </w:r>
      <w:r>
        <w:rPr>
          <w:spacing w:val="-5"/>
          <w:sz w:val="20"/>
          <w:lang w:val="es-AR"/>
        </w:rPr>
        <w:t xml:space="preserve"> </w:t>
      </w:r>
      <w:r>
        <w:rPr>
          <w:sz w:val="20"/>
          <w:lang w:val="es-AR"/>
        </w:rPr>
        <w:t>trabajos.</w:t>
      </w:r>
    </w:p>
    <w:p w:rsidR="002E0B1F" w:rsidRDefault="00FA20A8">
      <w:pPr>
        <w:pStyle w:val="Prrafodelista"/>
        <w:numPr>
          <w:ilvl w:val="0"/>
          <w:numId w:val="5"/>
        </w:numPr>
        <w:tabs>
          <w:tab w:val="left" w:pos="480"/>
        </w:tabs>
        <w:spacing w:before="18"/>
        <w:ind w:left="480"/>
        <w:rPr>
          <w:sz w:val="20"/>
          <w:lang w:val="es-AR"/>
        </w:rPr>
      </w:pPr>
      <w:r>
        <w:rPr>
          <w:sz w:val="20"/>
          <w:lang w:val="es-AR"/>
        </w:rPr>
        <w:t>PROPONENTE: Persona física o jurídica que formula la</w:t>
      </w:r>
      <w:r>
        <w:rPr>
          <w:spacing w:val="-32"/>
          <w:sz w:val="20"/>
          <w:lang w:val="es-AR"/>
        </w:rPr>
        <w:t xml:space="preserve"> </w:t>
      </w:r>
      <w:r>
        <w:rPr>
          <w:sz w:val="20"/>
          <w:lang w:val="es-AR"/>
        </w:rPr>
        <w:t>oferta.</w:t>
      </w:r>
    </w:p>
    <w:p w:rsidR="002E0B1F" w:rsidRDefault="00FA20A8">
      <w:pPr>
        <w:pStyle w:val="Prrafodelista"/>
        <w:numPr>
          <w:ilvl w:val="0"/>
          <w:numId w:val="5"/>
        </w:numPr>
        <w:tabs>
          <w:tab w:val="left" w:pos="480"/>
        </w:tabs>
        <w:spacing w:before="20"/>
        <w:ind w:left="480"/>
        <w:rPr>
          <w:sz w:val="20"/>
          <w:lang w:val="es-AR"/>
        </w:rPr>
      </w:pPr>
      <w:r>
        <w:rPr>
          <w:spacing w:val="-3"/>
          <w:sz w:val="20"/>
          <w:lang w:val="es-AR"/>
        </w:rPr>
        <w:t xml:space="preserve">ADJUDICATARIO: </w:t>
      </w:r>
      <w:r>
        <w:rPr>
          <w:sz w:val="20"/>
          <w:lang w:val="es-AR"/>
        </w:rPr>
        <w:t>Proponente a quien se le adjudica la</w:t>
      </w:r>
      <w:r>
        <w:rPr>
          <w:spacing w:val="-18"/>
          <w:sz w:val="20"/>
          <w:lang w:val="es-AR"/>
        </w:rPr>
        <w:t xml:space="preserve"> </w:t>
      </w:r>
      <w:r>
        <w:rPr>
          <w:sz w:val="20"/>
          <w:lang w:val="es-AR"/>
        </w:rPr>
        <w:t>obra.</w:t>
      </w:r>
    </w:p>
    <w:p w:rsidR="002E0B1F" w:rsidRDefault="00FA20A8">
      <w:pPr>
        <w:pStyle w:val="Prrafodelista"/>
        <w:numPr>
          <w:ilvl w:val="0"/>
          <w:numId w:val="5"/>
        </w:numPr>
        <w:tabs>
          <w:tab w:val="left" w:pos="480"/>
        </w:tabs>
        <w:spacing w:before="18"/>
        <w:ind w:left="480"/>
        <w:rPr>
          <w:sz w:val="20"/>
          <w:lang w:val="es-AR"/>
        </w:rPr>
      </w:pPr>
      <w:r>
        <w:rPr>
          <w:spacing w:val="-4"/>
          <w:sz w:val="20"/>
          <w:lang w:val="es-AR"/>
        </w:rPr>
        <w:t xml:space="preserve">CONTRATISTA: </w:t>
      </w:r>
      <w:r>
        <w:rPr>
          <w:sz w:val="20"/>
          <w:lang w:val="es-AR"/>
        </w:rPr>
        <w:t>Adjudicatario obligado a ejecutar la</w:t>
      </w:r>
      <w:r>
        <w:rPr>
          <w:spacing w:val="-23"/>
          <w:sz w:val="20"/>
          <w:lang w:val="es-AR"/>
        </w:rPr>
        <w:t xml:space="preserve"> </w:t>
      </w:r>
      <w:r>
        <w:rPr>
          <w:sz w:val="20"/>
          <w:lang w:val="es-AR"/>
        </w:rPr>
        <w:t>obra.</w:t>
      </w:r>
    </w:p>
    <w:p w:rsidR="002E0B1F" w:rsidRDefault="00FA20A8">
      <w:pPr>
        <w:pStyle w:val="Prrafodelista"/>
        <w:numPr>
          <w:ilvl w:val="0"/>
          <w:numId w:val="5"/>
        </w:numPr>
        <w:tabs>
          <w:tab w:val="left" w:pos="479"/>
          <w:tab w:val="left" w:pos="480"/>
        </w:tabs>
        <w:spacing w:before="20" w:line="259" w:lineRule="auto"/>
        <w:ind w:right="114" w:hanging="360"/>
        <w:jc w:val="left"/>
        <w:rPr>
          <w:sz w:val="20"/>
          <w:lang w:val="es-AR"/>
        </w:rPr>
      </w:pPr>
      <w:r>
        <w:rPr>
          <w:spacing w:val="-3"/>
          <w:sz w:val="20"/>
          <w:lang w:val="es-AR"/>
        </w:rPr>
        <w:t xml:space="preserve">SUBCONTRATISTA: </w:t>
      </w:r>
      <w:r>
        <w:rPr>
          <w:sz w:val="20"/>
          <w:lang w:val="es-AR"/>
        </w:rPr>
        <w:t>Persona física o jurídica auxiliar, con quien el contratista contrata determinados trabajos de la</w:t>
      </w:r>
      <w:r>
        <w:rPr>
          <w:spacing w:val="-12"/>
          <w:sz w:val="20"/>
          <w:lang w:val="es-AR"/>
        </w:rPr>
        <w:t xml:space="preserve"> </w:t>
      </w:r>
      <w:r>
        <w:rPr>
          <w:sz w:val="20"/>
          <w:lang w:val="es-AR"/>
        </w:rPr>
        <w:t>obra.</w:t>
      </w:r>
    </w:p>
    <w:p w:rsidR="002E0B1F" w:rsidRPr="003D06F3" w:rsidRDefault="00FA20A8">
      <w:pPr>
        <w:pStyle w:val="Prrafodelista"/>
        <w:numPr>
          <w:ilvl w:val="0"/>
          <w:numId w:val="5"/>
        </w:numPr>
        <w:tabs>
          <w:tab w:val="left" w:pos="480"/>
        </w:tabs>
        <w:spacing w:line="212" w:lineRule="exact"/>
        <w:ind w:left="480"/>
        <w:rPr>
          <w:lang w:val="es-AR"/>
        </w:rPr>
      </w:pPr>
      <w:r>
        <w:rPr>
          <w:sz w:val="20"/>
          <w:lang w:val="es-AR"/>
        </w:rPr>
        <w:t xml:space="preserve">REPRESENTANTE TÉCNICO EN OBRA: Representante del contratista encargado de la conducción de </w:t>
      </w:r>
      <w:r>
        <w:rPr>
          <w:spacing w:val="13"/>
          <w:sz w:val="20"/>
          <w:lang w:val="es-AR"/>
        </w:rPr>
        <w:t xml:space="preserve"> </w:t>
      </w:r>
      <w:r>
        <w:rPr>
          <w:sz w:val="20"/>
          <w:lang w:val="es-AR"/>
        </w:rPr>
        <w:t>la</w:t>
      </w:r>
    </w:p>
    <w:p w:rsidR="002E0B1F" w:rsidRDefault="00FA20A8">
      <w:pPr>
        <w:spacing w:before="20"/>
        <w:ind w:left="540"/>
        <w:rPr>
          <w:sz w:val="20"/>
        </w:rPr>
      </w:pPr>
      <w:proofErr w:type="spellStart"/>
      <w:proofErr w:type="gramStart"/>
      <w:r>
        <w:rPr>
          <w:sz w:val="20"/>
        </w:rPr>
        <w:t>obra</w:t>
      </w:r>
      <w:proofErr w:type="spellEnd"/>
      <w:proofErr w:type="gramEnd"/>
      <w:r>
        <w:rPr>
          <w:sz w:val="20"/>
        </w:rPr>
        <w:t>.</w:t>
      </w:r>
    </w:p>
    <w:p w:rsidR="002E0B1F" w:rsidRDefault="00FA20A8">
      <w:pPr>
        <w:pStyle w:val="Prrafodelista"/>
        <w:numPr>
          <w:ilvl w:val="0"/>
          <w:numId w:val="5"/>
        </w:numPr>
        <w:tabs>
          <w:tab w:val="left" w:pos="480"/>
        </w:tabs>
        <w:ind w:left="480"/>
        <w:rPr>
          <w:sz w:val="20"/>
          <w:lang w:val="es-AR"/>
        </w:rPr>
      </w:pPr>
      <w:r>
        <w:rPr>
          <w:sz w:val="20"/>
          <w:lang w:val="es-AR"/>
        </w:rPr>
        <w:t>DIRECTOR TÉCNICO DE LA EMPRESA: Responsable técnico de la</w:t>
      </w:r>
      <w:r>
        <w:rPr>
          <w:spacing w:val="1"/>
          <w:sz w:val="20"/>
          <w:lang w:val="es-AR"/>
        </w:rPr>
        <w:t xml:space="preserve"> </w:t>
      </w:r>
      <w:r>
        <w:rPr>
          <w:sz w:val="20"/>
          <w:lang w:val="es-AR"/>
        </w:rPr>
        <w:t>Empresa.</w:t>
      </w:r>
    </w:p>
    <w:p w:rsidR="002E0B1F" w:rsidRDefault="00FA20A8">
      <w:pPr>
        <w:pStyle w:val="Ttulo2"/>
        <w:spacing w:before="133" w:line="240" w:lineRule="auto"/>
        <w:ind w:left="120"/>
        <w:rPr>
          <w:lang w:val="es-AR"/>
        </w:rPr>
      </w:pPr>
      <w:r>
        <w:rPr>
          <w:u w:val="single"/>
          <w:lang w:val="es-AR"/>
        </w:rPr>
        <w:t>Art.  3 - CONOCIMIENTO DE ANTECEDENTES</w:t>
      </w:r>
    </w:p>
    <w:p w:rsidR="002E0B1F" w:rsidRDefault="00FA20A8">
      <w:pPr>
        <w:pStyle w:val="Textoindependiente"/>
        <w:spacing w:before="1"/>
        <w:ind w:left="120" w:right="102"/>
        <w:rPr>
          <w:lang w:val="es-AR"/>
        </w:rPr>
      </w:pPr>
      <w:r>
        <w:rPr>
          <w:lang w:val="es-AR"/>
        </w:rPr>
        <w:t xml:space="preserve">Quien concurre a la Licitación de una obra pública no podrá alegar en caso alguno, falta o deficiencia de conocimiento de la </w:t>
      </w:r>
      <w:r>
        <w:rPr>
          <w:spacing w:val="-6"/>
          <w:lang w:val="es-AR"/>
        </w:rPr>
        <w:t xml:space="preserve">Ley, Ordenanzas </w:t>
      </w:r>
      <w:r>
        <w:rPr>
          <w:lang w:val="es-AR"/>
        </w:rPr>
        <w:t>y de este Pliego y el solo hecho de concurrir implica el perfecto conocimiento y comprensión de sus cláusulas, como asimismo de los lugares donde la obra debe ejecutarse, de sus condiciones, de los precios de los materiales, fletes, medios de transporte, derechos aduaneros, impuestos nacionales, provinciales y municipales, de las condiciones de trabajo, aprovisionamiento de materiales y mano de obra, naturaleza de los terrenos, régimen de los cursos de agua de construcción, condiciones climáticas y otras condiciones locales. No se admitirá reclamo que se relacione con alguna de estas</w:t>
      </w:r>
      <w:r>
        <w:rPr>
          <w:spacing w:val="-29"/>
          <w:lang w:val="es-AR"/>
        </w:rPr>
        <w:t xml:space="preserve"> </w:t>
      </w:r>
      <w:r>
        <w:rPr>
          <w:lang w:val="es-AR"/>
        </w:rPr>
        <w:t>cláusulas.</w:t>
      </w:r>
    </w:p>
    <w:p w:rsidR="002E0B1F" w:rsidRDefault="00FA20A8">
      <w:pPr>
        <w:pStyle w:val="Textoindependiente"/>
        <w:spacing w:before="1"/>
        <w:ind w:left="120" w:right="107"/>
        <w:rPr>
          <w:lang w:val="es-AR"/>
        </w:rPr>
      </w:pPr>
      <w:r>
        <w:rPr>
          <w:lang w:val="es-AR"/>
        </w:rPr>
        <w:t>Tampoco se podrá alegar en ningún caso, desconocimiento o mala interpretación de las bases y condiciones complementarias y especificaciones adicionales para cada obra, de los planos y demás elementos de la documentación aprobada para las obras, de ninguna ley, reglamento o disposición inherente a obras públicas o que con ellas tengan atingencia.</w:t>
      </w:r>
    </w:p>
    <w:p w:rsidR="002E0B1F" w:rsidRDefault="00FA20A8">
      <w:pPr>
        <w:pStyle w:val="Ttulo2"/>
        <w:spacing w:line="240" w:lineRule="auto"/>
        <w:ind w:left="120"/>
        <w:rPr>
          <w:lang w:val="es-AR"/>
        </w:rPr>
      </w:pPr>
      <w:bookmarkStart w:id="4" w:name="Art._4_–_ADQUISICIÓN_DE_LAS_BASES_DE_LIC"/>
      <w:bookmarkEnd w:id="4"/>
      <w:r>
        <w:rPr>
          <w:u w:val="single"/>
          <w:lang w:val="es-AR"/>
        </w:rPr>
        <w:t>Art.  4 – ADQUISICIÓN DE LAS BASES DE LICITACIÓN – DOCUMENTACIÓN</w:t>
      </w:r>
    </w:p>
    <w:p w:rsidR="002E0B1F" w:rsidRDefault="00FA20A8">
      <w:pPr>
        <w:pStyle w:val="Textoindependiente"/>
        <w:spacing w:before="1"/>
        <w:ind w:left="120" w:right="102"/>
        <w:rPr>
          <w:lang w:val="es-AR"/>
        </w:rPr>
      </w:pPr>
      <w:r>
        <w:rPr>
          <w:lang w:val="es-AR"/>
        </w:rPr>
        <w:t xml:space="preserve">Todo interesado en concurrir a la licitación, podrá acceder gratuitamente a los Pliegos que serán publicados a tal efecto en el Portal Web Oficial de la Municipalidad de </w:t>
      </w:r>
      <w:proofErr w:type="spellStart"/>
      <w:r>
        <w:rPr>
          <w:lang w:val="es-AR"/>
        </w:rPr>
        <w:t>Sunchales</w:t>
      </w:r>
      <w:proofErr w:type="spellEnd"/>
      <w:r>
        <w:rPr>
          <w:lang w:val="es-AR"/>
        </w:rPr>
        <w:t>, en la sección a consignarse en cada caso.</w:t>
      </w:r>
    </w:p>
    <w:p w:rsidR="002E0B1F" w:rsidRDefault="00FA20A8">
      <w:pPr>
        <w:pStyle w:val="Textoindependiente"/>
        <w:ind w:left="120" w:right="101"/>
        <w:rPr>
          <w:lang w:val="es-AR"/>
        </w:rPr>
      </w:pPr>
      <w:r>
        <w:rPr>
          <w:lang w:val="es-AR"/>
        </w:rPr>
        <w:lastRenderedPageBreak/>
        <w:t>Los Pliegos cargados en el Portal Web oficial de la Municipalidad serán públicos y estarán disponibles en todo momento a los fines de garantizar la transparencia, igualdad y concurrencia de y entre los eventuales oferentes.</w:t>
      </w:r>
    </w:p>
    <w:p w:rsidR="002E0B1F" w:rsidRDefault="002E0B1F">
      <w:pPr>
        <w:pStyle w:val="Textoindependiente"/>
        <w:ind w:left="0"/>
        <w:jc w:val="left"/>
        <w:rPr>
          <w:sz w:val="24"/>
          <w:lang w:val="es-AR"/>
        </w:rPr>
      </w:pPr>
    </w:p>
    <w:p w:rsidR="002E0B1F" w:rsidRDefault="00FA20A8">
      <w:pPr>
        <w:pStyle w:val="Ttulo2"/>
        <w:spacing w:before="72" w:line="240" w:lineRule="auto"/>
        <w:ind w:right="183"/>
        <w:jc w:val="left"/>
        <w:rPr>
          <w:lang w:val="es-AR"/>
        </w:rPr>
      </w:pPr>
      <w:r>
        <w:rPr>
          <w:u w:val="single"/>
          <w:lang w:val="es-AR"/>
        </w:rPr>
        <w:t>Art.  5.- CAPACIDAD Y HABILITACIÓN</w:t>
      </w:r>
    </w:p>
    <w:p w:rsidR="002E0B1F" w:rsidRDefault="00FA20A8">
      <w:pPr>
        <w:pStyle w:val="Textoindependiente"/>
        <w:spacing w:before="1"/>
        <w:ind w:right="183"/>
        <w:jc w:val="left"/>
        <w:rPr>
          <w:lang w:val="es-AR"/>
        </w:rPr>
      </w:pPr>
      <w:r>
        <w:rPr>
          <w:lang w:val="es-AR"/>
        </w:rPr>
        <w:t xml:space="preserve">La capacidad y habilitación de las personas que se presenten a Licitación de la Obra Pública, está regidas por las disposiciones de la Municipalidad de </w:t>
      </w:r>
      <w:proofErr w:type="spellStart"/>
      <w:r>
        <w:rPr>
          <w:lang w:val="es-AR"/>
        </w:rPr>
        <w:t>Sunchales</w:t>
      </w:r>
      <w:proofErr w:type="spellEnd"/>
      <w:r>
        <w:rPr>
          <w:lang w:val="es-AR"/>
        </w:rPr>
        <w:t xml:space="preserve"> en tal sentido.</w:t>
      </w:r>
    </w:p>
    <w:p w:rsidR="002E0B1F" w:rsidRDefault="002E0B1F">
      <w:pPr>
        <w:pStyle w:val="Textoindependiente"/>
        <w:spacing w:before="1"/>
        <w:ind w:left="0"/>
        <w:jc w:val="left"/>
        <w:rPr>
          <w:sz w:val="20"/>
          <w:lang w:val="es-AR"/>
        </w:rPr>
      </w:pPr>
    </w:p>
    <w:p w:rsidR="002E0B1F" w:rsidRDefault="00FA20A8">
      <w:pPr>
        <w:pStyle w:val="Ttulo2"/>
        <w:spacing w:before="0"/>
        <w:ind w:right="183"/>
        <w:jc w:val="left"/>
        <w:rPr>
          <w:lang w:val="es-AR"/>
        </w:rPr>
      </w:pPr>
      <w:bookmarkStart w:id="5" w:name="Art._6.-_BASES_Y_CONDICIONES_COMPLEMENTA"/>
      <w:bookmarkEnd w:id="5"/>
      <w:r>
        <w:rPr>
          <w:u w:val="single"/>
          <w:lang w:val="es-AR"/>
        </w:rPr>
        <w:t>Art. 6.- BASES Y CONDICIONES COMPLEMENTARIAS</w:t>
      </w:r>
    </w:p>
    <w:p w:rsidR="002E0B1F" w:rsidRDefault="00FA20A8">
      <w:pPr>
        <w:pStyle w:val="Textoindependiente"/>
        <w:spacing w:line="252" w:lineRule="exact"/>
        <w:ind w:right="183"/>
        <w:jc w:val="left"/>
        <w:rPr>
          <w:lang w:val="es-AR"/>
        </w:rPr>
      </w:pPr>
      <w:r>
        <w:rPr>
          <w:lang w:val="es-AR"/>
        </w:rPr>
        <w:t>Debe contener entre sus cláusulas, las siguientes:</w:t>
      </w:r>
    </w:p>
    <w:p w:rsidR="002E0B1F" w:rsidRDefault="00FA20A8">
      <w:pPr>
        <w:pStyle w:val="Prrafodelista"/>
        <w:numPr>
          <w:ilvl w:val="0"/>
          <w:numId w:val="4"/>
        </w:numPr>
        <w:tabs>
          <w:tab w:val="left" w:pos="460"/>
        </w:tabs>
        <w:spacing w:before="69"/>
        <w:ind w:right="105" w:hanging="426"/>
        <w:rPr>
          <w:lang w:val="es-AR"/>
        </w:rPr>
      </w:pPr>
      <w:r>
        <w:rPr>
          <w:lang w:val="es-AR"/>
        </w:rPr>
        <w:t>Objeto del contrato, con una descripción somera de los trabajos a realizar y el sistema de contratación</w:t>
      </w:r>
      <w:r>
        <w:rPr>
          <w:spacing w:val="-13"/>
          <w:lang w:val="es-AR"/>
        </w:rPr>
        <w:t xml:space="preserve"> </w:t>
      </w:r>
      <w:r>
        <w:rPr>
          <w:lang w:val="es-AR"/>
        </w:rPr>
        <w:t>adoptado.</w:t>
      </w:r>
    </w:p>
    <w:p w:rsidR="002E0B1F" w:rsidRDefault="00FA20A8">
      <w:pPr>
        <w:pStyle w:val="Prrafodelista"/>
        <w:numPr>
          <w:ilvl w:val="0"/>
          <w:numId w:val="4"/>
        </w:numPr>
        <w:tabs>
          <w:tab w:val="left" w:pos="460"/>
        </w:tabs>
        <w:spacing w:line="252" w:lineRule="exact"/>
        <w:ind w:left="460"/>
        <w:rPr>
          <w:lang w:val="es-AR"/>
        </w:rPr>
      </w:pPr>
      <w:r>
        <w:rPr>
          <w:lang w:val="es-AR"/>
        </w:rPr>
        <w:t>Identificación de todos los elementos que constituyen el</w:t>
      </w:r>
      <w:r>
        <w:rPr>
          <w:spacing w:val="-33"/>
          <w:lang w:val="es-AR"/>
        </w:rPr>
        <w:t xml:space="preserve"> </w:t>
      </w:r>
      <w:r>
        <w:rPr>
          <w:lang w:val="es-AR"/>
        </w:rPr>
        <w:t>proyecto.</w:t>
      </w:r>
    </w:p>
    <w:p w:rsidR="002E0B1F" w:rsidRDefault="00FA20A8">
      <w:pPr>
        <w:pStyle w:val="Prrafodelista"/>
        <w:numPr>
          <w:ilvl w:val="0"/>
          <w:numId w:val="4"/>
        </w:numPr>
        <w:tabs>
          <w:tab w:val="left" w:pos="460"/>
        </w:tabs>
        <w:spacing w:before="1" w:line="252" w:lineRule="exact"/>
        <w:ind w:left="460"/>
        <w:rPr>
          <w:lang w:val="es-AR"/>
        </w:rPr>
      </w:pPr>
      <w:r>
        <w:rPr>
          <w:lang w:val="es-AR"/>
        </w:rPr>
        <w:t>Importe del Presupuesto Oficial de la</w:t>
      </w:r>
      <w:r>
        <w:rPr>
          <w:spacing w:val="-24"/>
          <w:lang w:val="es-AR"/>
        </w:rPr>
        <w:t xml:space="preserve"> </w:t>
      </w:r>
      <w:r>
        <w:rPr>
          <w:lang w:val="es-AR"/>
        </w:rPr>
        <w:t>Licitación.</w:t>
      </w:r>
    </w:p>
    <w:p w:rsidR="002E0B1F" w:rsidRDefault="00FA20A8">
      <w:pPr>
        <w:pStyle w:val="Prrafodelista"/>
        <w:numPr>
          <w:ilvl w:val="0"/>
          <w:numId w:val="4"/>
        </w:numPr>
        <w:tabs>
          <w:tab w:val="left" w:pos="460"/>
        </w:tabs>
        <w:spacing w:line="252" w:lineRule="exact"/>
        <w:ind w:left="460"/>
        <w:rPr>
          <w:lang w:val="es-AR"/>
        </w:rPr>
      </w:pPr>
      <w:r>
        <w:rPr>
          <w:lang w:val="es-AR"/>
        </w:rPr>
        <w:t>Plazo para la ejecución de los</w:t>
      </w:r>
      <w:r>
        <w:rPr>
          <w:spacing w:val="-16"/>
          <w:lang w:val="es-AR"/>
        </w:rPr>
        <w:t xml:space="preserve"> </w:t>
      </w:r>
      <w:r>
        <w:rPr>
          <w:lang w:val="es-AR"/>
        </w:rPr>
        <w:t>trabajos.</w:t>
      </w:r>
    </w:p>
    <w:p w:rsidR="002E0B1F" w:rsidRDefault="00FA20A8">
      <w:pPr>
        <w:pStyle w:val="Prrafodelista"/>
        <w:numPr>
          <w:ilvl w:val="0"/>
          <w:numId w:val="4"/>
        </w:numPr>
        <w:tabs>
          <w:tab w:val="left" w:pos="460"/>
        </w:tabs>
        <w:spacing w:before="1" w:line="252" w:lineRule="exact"/>
        <w:ind w:left="460"/>
        <w:rPr>
          <w:lang w:val="es-AR"/>
        </w:rPr>
      </w:pPr>
      <w:r>
        <w:rPr>
          <w:lang w:val="es-AR"/>
        </w:rPr>
        <w:t xml:space="preserve">Régimen para el reconocimiento de las </w:t>
      </w:r>
      <w:r>
        <w:rPr>
          <w:spacing w:val="-3"/>
          <w:lang w:val="es-AR"/>
        </w:rPr>
        <w:t xml:space="preserve">Variaciones </w:t>
      </w:r>
      <w:r>
        <w:rPr>
          <w:lang w:val="es-AR"/>
        </w:rPr>
        <w:t>de</w:t>
      </w:r>
      <w:r>
        <w:rPr>
          <w:spacing w:val="-8"/>
          <w:lang w:val="es-AR"/>
        </w:rPr>
        <w:t xml:space="preserve"> </w:t>
      </w:r>
      <w:r>
        <w:rPr>
          <w:lang w:val="es-AR"/>
        </w:rPr>
        <w:t>Costos.</w:t>
      </w:r>
    </w:p>
    <w:p w:rsidR="002E0B1F" w:rsidRDefault="00FA20A8">
      <w:pPr>
        <w:pStyle w:val="Prrafodelista"/>
        <w:numPr>
          <w:ilvl w:val="0"/>
          <w:numId w:val="4"/>
        </w:numPr>
        <w:tabs>
          <w:tab w:val="left" w:pos="460"/>
        </w:tabs>
        <w:spacing w:line="252" w:lineRule="exact"/>
        <w:ind w:left="460"/>
        <w:rPr>
          <w:lang w:val="es-AR"/>
        </w:rPr>
      </w:pPr>
      <w:r>
        <w:rPr>
          <w:lang w:val="es-AR"/>
        </w:rPr>
        <w:t xml:space="preserve">Detalle </w:t>
      </w:r>
      <w:proofErr w:type="gramStart"/>
      <w:r>
        <w:rPr>
          <w:lang w:val="es-AR"/>
        </w:rPr>
        <w:t>de los ítem</w:t>
      </w:r>
      <w:proofErr w:type="gramEnd"/>
      <w:r>
        <w:rPr>
          <w:lang w:val="es-AR"/>
        </w:rPr>
        <w:t xml:space="preserve"> del Presupuesto de Licitación, con las especificaciones</w:t>
      </w:r>
      <w:r>
        <w:rPr>
          <w:spacing w:val="-40"/>
          <w:lang w:val="es-AR"/>
        </w:rPr>
        <w:t xml:space="preserve"> </w:t>
      </w:r>
      <w:r>
        <w:rPr>
          <w:lang w:val="es-AR"/>
        </w:rPr>
        <w:t>pertinentes.</w:t>
      </w:r>
    </w:p>
    <w:p w:rsidR="002E0B1F" w:rsidRDefault="00FA20A8">
      <w:pPr>
        <w:pStyle w:val="Prrafodelista"/>
        <w:numPr>
          <w:ilvl w:val="0"/>
          <w:numId w:val="4"/>
        </w:numPr>
        <w:tabs>
          <w:tab w:val="left" w:pos="460"/>
        </w:tabs>
        <w:spacing w:before="1" w:line="252" w:lineRule="exact"/>
        <w:ind w:left="460"/>
      </w:pPr>
      <w:r>
        <w:t>Regimen de</w:t>
      </w:r>
      <w:r>
        <w:rPr>
          <w:spacing w:val="-9"/>
        </w:rPr>
        <w:t xml:space="preserve"> </w:t>
      </w:r>
      <w:proofErr w:type="spellStart"/>
      <w:r>
        <w:t>acopio</w:t>
      </w:r>
      <w:proofErr w:type="spellEnd"/>
      <w:r>
        <w:t>.</w:t>
      </w:r>
    </w:p>
    <w:p w:rsidR="002E0B1F" w:rsidRDefault="00FA20A8">
      <w:pPr>
        <w:pStyle w:val="Prrafodelista"/>
        <w:numPr>
          <w:ilvl w:val="0"/>
          <w:numId w:val="4"/>
        </w:numPr>
        <w:tabs>
          <w:tab w:val="left" w:pos="460"/>
        </w:tabs>
        <w:ind w:right="111" w:hanging="426"/>
        <w:rPr>
          <w:lang w:val="es-AR"/>
        </w:rPr>
      </w:pPr>
      <w:r>
        <w:rPr>
          <w:lang w:val="es-AR"/>
        </w:rPr>
        <w:t>Condiciones exigidas para el Director Técnico de la Empresa y el Representante Técnico en Obra.</w:t>
      </w:r>
    </w:p>
    <w:p w:rsidR="002E0B1F" w:rsidRDefault="00FA20A8">
      <w:pPr>
        <w:pStyle w:val="Prrafodelista"/>
        <w:numPr>
          <w:ilvl w:val="0"/>
          <w:numId w:val="4"/>
        </w:numPr>
        <w:tabs>
          <w:tab w:val="left" w:pos="460"/>
        </w:tabs>
        <w:spacing w:line="252" w:lineRule="exact"/>
        <w:ind w:left="460"/>
        <w:rPr>
          <w:lang w:val="es-AR"/>
        </w:rPr>
      </w:pPr>
      <w:r>
        <w:rPr>
          <w:lang w:val="es-AR"/>
        </w:rPr>
        <w:t>Equipo mínimo exigido para la</w:t>
      </w:r>
      <w:r>
        <w:rPr>
          <w:spacing w:val="-15"/>
          <w:lang w:val="es-AR"/>
        </w:rPr>
        <w:t xml:space="preserve"> </w:t>
      </w:r>
      <w:r>
        <w:rPr>
          <w:lang w:val="es-AR"/>
        </w:rPr>
        <w:t>Obra.</w:t>
      </w:r>
    </w:p>
    <w:p w:rsidR="002E0B1F" w:rsidRDefault="00FA20A8">
      <w:pPr>
        <w:pStyle w:val="Prrafodelista"/>
        <w:numPr>
          <w:ilvl w:val="0"/>
          <w:numId w:val="4"/>
        </w:numPr>
        <w:tabs>
          <w:tab w:val="left" w:pos="460"/>
        </w:tabs>
        <w:spacing w:before="1" w:line="252" w:lineRule="exact"/>
        <w:ind w:left="460"/>
        <w:rPr>
          <w:lang w:val="es-AR"/>
        </w:rPr>
      </w:pPr>
      <w:r>
        <w:rPr>
          <w:lang w:val="es-AR"/>
        </w:rPr>
        <w:t>Porcentajes de retenciones en garantía a constituir para la</w:t>
      </w:r>
      <w:r>
        <w:rPr>
          <w:spacing w:val="-32"/>
          <w:lang w:val="es-AR"/>
        </w:rPr>
        <w:t xml:space="preserve"> </w:t>
      </w:r>
      <w:r>
        <w:rPr>
          <w:lang w:val="es-AR"/>
        </w:rPr>
        <w:t>obra.</w:t>
      </w:r>
    </w:p>
    <w:p w:rsidR="002E0B1F" w:rsidRDefault="00FA20A8">
      <w:pPr>
        <w:pStyle w:val="Prrafodelista"/>
        <w:numPr>
          <w:ilvl w:val="0"/>
          <w:numId w:val="4"/>
        </w:numPr>
        <w:tabs>
          <w:tab w:val="left" w:pos="460"/>
        </w:tabs>
        <w:spacing w:line="252" w:lineRule="exact"/>
        <w:ind w:left="460"/>
        <w:rPr>
          <w:lang w:val="es-AR"/>
        </w:rPr>
      </w:pPr>
      <w:r>
        <w:rPr>
          <w:lang w:val="es-AR"/>
        </w:rPr>
        <w:t>Anticipo de fondos cuando la Administración lo</w:t>
      </w:r>
      <w:r>
        <w:rPr>
          <w:spacing w:val="-37"/>
          <w:lang w:val="es-AR"/>
        </w:rPr>
        <w:t xml:space="preserve"> </w:t>
      </w:r>
      <w:r>
        <w:rPr>
          <w:lang w:val="es-AR"/>
        </w:rPr>
        <w:t>autorice.</w:t>
      </w:r>
    </w:p>
    <w:p w:rsidR="002E0B1F" w:rsidRDefault="00FA20A8">
      <w:pPr>
        <w:pStyle w:val="Prrafodelista"/>
        <w:numPr>
          <w:ilvl w:val="0"/>
          <w:numId w:val="4"/>
        </w:numPr>
        <w:tabs>
          <w:tab w:val="left" w:pos="460"/>
        </w:tabs>
        <w:spacing w:before="1"/>
        <w:ind w:right="99" w:hanging="426"/>
        <w:rPr>
          <w:lang w:val="es-AR"/>
        </w:rPr>
      </w:pPr>
      <w:r>
        <w:rPr>
          <w:lang w:val="es-AR"/>
        </w:rPr>
        <w:t>Normas para fijar nuevos precios en caso de alteración de Contrato, en las condiciones previstas en la</w:t>
      </w:r>
      <w:r>
        <w:rPr>
          <w:spacing w:val="1"/>
          <w:lang w:val="es-AR"/>
        </w:rPr>
        <w:t xml:space="preserve"> </w:t>
      </w:r>
      <w:r>
        <w:rPr>
          <w:spacing w:val="-6"/>
          <w:lang w:val="es-AR"/>
        </w:rPr>
        <w:t>Ley.</w:t>
      </w:r>
    </w:p>
    <w:p w:rsidR="002E0B1F" w:rsidRDefault="00FA20A8">
      <w:pPr>
        <w:pStyle w:val="Prrafodelista"/>
        <w:numPr>
          <w:ilvl w:val="0"/>
          <w:numId w:val="4"/>
        </w:numPr>
        <w:tabs>
          <w:tab w:val="left" w:pos="460"/>
        </w:tabs>
        <w:spacing w:before="1" w:line="252" w:lineRule="exact"/>
        <w:ind w:left="460"/>
        <w:rPr>
          <w:lang w:val="es-AR"/>
        </w:rPr>
      </w:pPr>
      <w:r>
        <w:rPr>
          <w:lang w:val="es-AR"/>
        </w:rPr>
        <w:t>Sección o Secciones del Registro de Licitadores donde debe estar inscripto el</w:t>
      </w:r>
      <w:r>
        <w:rPr>
          <w:spacing w:val="-41"/>
          <w:lang w:val="es-AR"/>
        </w:rPr>
        <w:t xml:space="preserve"> </w:t>
      </w:r>
      <w:r>
        <w:rPr>
          <w:lang w:val="es-AR"/>
        </w:rPr>
        <w:t>Proponente.</w:t>
      </w:r>
    </w:p>
    <w:p w:rsidR="002E0B1F" w:rsidRDefault="00FA20A8">
      <w:pPr>
        <w:pStyle w:val="Prrafodelista"/>
        <w:numPr>
          <w:ilvl w:val="0"/>
          <w:numId w:val="4"/>
        </w:numPr>
        <w:tabs>
          <w:tab w:val="left" w:pos="460"/>
        </w:tabs>
        <w:ind w:right="101" w:hanging="426"/>
        <w:rPr>
          <w:lang w:val="es-AR"/>
        </w:rPr>
      </w:pPr>
      <w:r>
        <w:rPr>
          <w:lang w:val="es-AR"/>
        </w:rPr>
        <w:t>Cualquier otra cláusula complementaria que tenga por objeto establecer condiciones de contratación.</w:t>
      </w:r>
    </w:p>
    <w:p w:rsidR="002E0B1F" w:rsidRDefault="00FA20A8">
      <w:pPr>
        <w:pStyle w:val="Ttulo2"/>
        <w:ind w:right="183"/>
        <w:jc w:val="left"/>
        <w:rPr>
          <w:lang w:val="es-AR"/>
        </w:rPr>
      </w:pPr>
      <w:bookmarkStart w:id="6" w:name="Art._7.-_ORDEN_DE_PRELACIÓN"/>
      <w:bookmarkEnd w:id="6"/>
      <w:r>
        <w:rPr>
          <w:u w:val="single"/>
          <w:lang w:val="es-AR"/>
        </w:rPr>
        <w:t>Art.  7.- ORDEN DE PRELACIÓN</w:t>
      </w:r>
    </w:p>
    <w:p w:rsidR="002E0B1F" w:rsidRDefault="00FA20A8">
      <w:pPr>
        <w:pStyle w:val="Textoindependiente"/>
        <w:spacing w:line="252" w:lineRule="exact"/>
        <w:ind w:right="183"/>
        <w:jc w:val="left"/>
        <w:rPr>
          <w:lang w:val="es-AR"/>
        </w:rPr>
      </w:pPr>
      <w:r>
        <w:rPr>
          <w:lang w:val="es-AR"/>
        </w:rPr>
        <w:t>En caso de discrepancia de los documentos del Proyecto, primará el orden siguiente:</w:t>
      </w:r>
    </w:p>
    <w:p w:rsidR="002E0B1F" w:rsidRDefault="00FA20A8">
      <w:pPr>
        <w:pStyle w:val="Prrafodelista"/>
        <w:numPr>
          <w:ilvl w:val="0"/>
          <w:numId w:val="3"/>
        </w:numPr>
        <w:tabs>
          <w:tab w:val="left" w:pos="460"/>
        </w:tabs>
        <w:spacing w:before="1" w:line="252" w:lineRule="exact"/>
        <w:jc w:val="left"/>
        <w:rPr>
          <w:lang w:val="es-AR"/>
        </w:rPr>
      </w:pPr>
      <w:r>
        <w:rPr>
          <w:lang w:val="es-AR"/>
        </w:rPr>
        <w:t>Planos de obra licitada incluidos en el</w:t>
      </w:r>
      <w:r>
        <w:rPr>
          <w:spacing w:val="-23"/>
          <w:lang w:val="es-AR"/>
        </w:rPr>
        <w:t xml:space="preserve"> </w:t>
      </w:r>
      <w:r>
        <w:rPr>
          <w:lang w:val="es-AR"/>
        </w:rPr>
        <w:t>legajo.</w:t>
      </w:r>
    </w:p>
    <w:p w:rsidR="002E0B1F" w:rsidRDefault="00FA20A8">
      <w:pPr>
        <w:pStyle w:val="Prrafodelista"/>
        <w:numPr>
          <w:ilvl w:val="1"/>
          <w:numId w:val="3"/>
        </w:numPr>
        <w:tabs>
          <w:tab w:val="left" w:pos="1240"/>
        </w:tabs>
        <w:spacing w:line="252" w:lineRule="exact"/>
      </w:pPr>
      <w:r>
        <w:t>De</w:t>
      </w:r>
      <w:r>
        <w:rPr>
          <w:spacing w:val="-6"/>
        </w:rPr>
        <w:t xml:space="preserve"> </w:t>
      </w:r>
      <w:proofErr w:type="spellStart"/>
      <w:r>
        <w:t>detalle</w:t>
      </w:r>
      <w:proofErr w:type="spellEnd"/>
    </w:p>
    <w:p w:rsidR="002E0B1F" w:rsidRDefault="00FA20A8">
      <w:pPr>
        <w:pStyle w:val="Prrafodelista"/>
        <w:numPr>
          <w:ilvl w:val="1"/>
          <w:numId w:val="3"/>
        </w:numPr>
        <w:tabs>
          <w:tab w:val="left" w:pos="1240"/>
        </w:tabs>
        <w:spacing w:before="1" w:line="252" w:lineRule="exact"/>
      </w:pPr>
      <w:r>
        <w:t>De</w:t>
      </w:r>
      <w:r>
        <w:rPr>
          <w:spacing w:val="-6"/>
        </w:rPr>
        <w:t xml:space="preserve"> </w:t>
      </w:r>
      <w:proofErr w:type="spellStart"/>
      <w:r>
        <w:t>conjunto</w:t>
      </w:r>
      <w:proofErr w:type="spellEnd"/>
    </w:p>
    <w:p w:rsidR="002E0B1F" w:rsidRDefault="00FA20A8">
      <w:pPr>
        <w:pStyle w:val="Prrafodelista"/>
        <w:numPr>
          <w:ilvl w:val="0"/>
          <w:numId w:val="3"/>
        </w:numPr>
        <w:tabs>
          <w:tab w:val="left" w:pos="519"/>
          <w:tab w:val="left" w:pos="520"/>
        </w:tabs>
        <w:spacing w:line="252" w:lineRule="exact"/>
        <w:ind w:left="520" w:hanging="420"/>
        <w:jc w:val="left"/>
      </w:pPr>
      <w:proofErr w:type="spellStart"/>
      <w:r>
        <w:t>Pliegos</w:t>
      </w:r>
      <w:proofErr w:type="spellEnd"/>
    </w:p>
    <w:p w:rsidR="002E0B1F" w:rsidRDefault="00FA20A8">
      <w:pPr>
        <w:pStyle w:val="Prrafodelista"/>
        <w:numPr>
          <w:ilvl w:val="1"/>
          <w:numId w:val="3"/>
        </w:numPr>
        <w:tabs>
          <w:tab w:val="left" w:pos="1066"/>
        </w:tabs>
        <w:spacing w:before="1" w:line="252" w:lineRule="exact"/>
        <w:ind w:left="1065" w:hanging="257"/>
      </w:pPr>
      <w:proofErr w:type="spellStart"/>
      <w:r>
        <w:t>Complementarios</w:t>
      </w:r>
      <w:proofErr w:type="spellEnd"/>
      <w:r>
        <w:t xml:space="preserve"> de Bases y</w:t>
      </w:r>
      <w:r>
        <w:rPr>
          <w:spacing w:val="-21"/>
        </w:rPr>
        <w:t xml:space="preserve"> </w:t>
      </w:r>
      <w:proofErr w:type="spellStart"/>
      <w:r>
        <w:t>Condiciones</w:t>
      </w:r>
      <w:proofErr w:type="spellEnd"/>
    </w:p>
    <w:p w:rsidR="002E0B1F" w:rsidRDefault="00FA20A8">
      <w:pPr>
        <w:pStyle w:val="Prrafodelista"/>
        <w:numPr>
          <w:ilvl w:val="1"/>
          <w:numId w:val="3"/>
        </w:numPr>
        <w:tabs>
          <w:tab w:val="left" w:pos="1078"/>
        </w:tabs>
        <w:spacing w:line="252" w:lineRule="exact"/>
        <w:ind w:left="1077" w:hanging="257"/>
      </w:pPr>
      <w:proofErr w:type="spellStart"/>
      <w:r>
        <w:t>Complementarios</w:t>
      </w:r>
      <w:proofErr w:type="spellEnd"/>
      <w:r>
        <w:t xml:space="preserve"> de </w:t>
      </w:r>
      <w:proofErr w:type="spellStart"/>
      <w:r>
        <w:t>Especificaciones</w:t>
      </w:r>
      <w:proofErr w:type="spellEnd"/>
      <w:r>
        <w:rPr>
          <w:spacing w:val="-27"/>
        </w:rPr>
        <w:t xml:space="preserve"> </w:t>
      </w:r>
      <w:proofErr w:type="spellStart"/>
      <w:r>
        <w:t>Técnicas</w:t>
      </w:r>
      <w:proofErr w:type="spellEnd"/>
    </w:p>
    <w:p w:rsidR="002E0B1F" w:rsidRDefault="00FA20A8">
      <w:pPr>
        <w:pStyle w:val="Prrafodelista"/>
        <w:numPr>
          <w:ilvl w:val="1"/>
          <w:numId w:val="3"/>
        </w:numPr>
        <w:tabs>
          <w:tab w:val="left" w:pos="1066"/>
        </w:tabs>
        <w:spacing w:before="1" w:line="252" w:lineRule="exact"/>
        <w:ind w:left="1065" w:hanging="245"/>
      </w:pPr>
      <w:proofErr w:type="spellStart"/>
      <w:r>
        <w:t>Único</w:t>
      </w:r>
      <w:proofErr w:type="spellEnd"/>
      <w:r>
        <w:t xml:space="preserve"> de Bases y</w:t>
      </w:r>
      <w:r>
        <w:rPr>
          <w:spacing w:val="-14"/>
        </w:rPr>
        <w:t xml:space="preserve"> </w:t>
      </w:r>
      <w:proofErr w:type="spellStart"/>
      <w:r>
        <w:t>Condiciones</w:t>
      </w:r>
      <w:proofErr w:type="spellEnd"/>
    </w:p>
    <w:p w:rsidR="002E0B1F" w:rsidRDefault="00FA20A8">
      <w:pPr>
        <w:pStyle w:val="Prrafodelista"/>
        <w:numPr>
          <w:ilvl w:val="0"/>
          <w:numId w:val="3"/>
        </w:numPr>
        <w:tabs>
          <w:tab w:val="left" w:pos="519"/>
          <w:tab w:val="left" w:pos="520"/>
        </w:tabs>
        <w:spacing w:line="252" w:lineRule="exact"/>
        <w:ind w:left="520" w:hanging="420"/>
        <w:jc w:val="left"/>
      </w:pPr>
      <w:proofErr w:type="spellStart"/>
      <w:r>
        <w:t>Presupuesto</w:t>
      </w:r>
      <w:proofErr w:type="spellEnd"/>
      <w:r>
        <w:rPr>
          <w:spacing w:val="-9"/>
        </w:rPr>
        <w:t xml:space="preserve"> </w:t>
      </w:r>
      <w:proofErr w:type="spellStart"/>
      <w:r>
        <w:t>Oficial</w:t>
      </w:r>
      <w:proofErr w:type="spellEnd"/>
    </w:p>
    <w:p w:rsidR="002E0B1F" w:rsidRDefault="00FA20A8">
      <w:pPr>
        <w:pStyle w:val="Textoindependiente"/>
        <w:ind w:right="81"/>
        <w:jc w:val="left"/>
        <w:rPr>
          <w:sz w:val="24"/>
          <w:lang w:val="es-AR"/>
        </w:rPr>
      </w:pPr>
      <w:r>
        <w:rPr>
          <w:lang w:val="es-AR"/>
        </w:rPr>
        <w:t xml:space="preserve">Si  la  discrepancia  apareciera  en  un  mismo  plano  entre  la  dimensión  apreciada  a  escala  y  </w:t>
      </w:r>
      <w:r>
        <w:rPr>
          <w:sz w:val="24"/>
          <w:lang w:val="es-AR"/>
        </w:rPr>
        <w:t>la</w:t>
      </w:r>
    </w:p>
    <w:p w:rsidR="002E0B1F" w:rsidRDefault="00FA20A8">
      <w:pPr>
        <w:pStyle w:val="Textoindependiente"/>
        <w:ind w:right="183"/>
        <w:jc w:val="left"/>
        <w:rPr>
          <w:lang w:val="es-AR"/>
        </w:rPr>
      </w:pPr>
      <w:proofErr w:type="gramStart"/>
      <w:r>
        <w:rPr>
          <w:lang w:val="es-AR"/>
        </w:rPr>
        <w:t>expresada</w:t>
      </w:r>
      <w:proofErr w:type="gramEnd"/>
      <w:r>
        <w:rPr>
          <w:lang w:val="es-AR"/>
        </w:rPr>
        <w:t xml:space="preserve"> en cifras, primará esta última salvo que el error fuera evidente.</w:t>
      </w:r>
    </w:p>
    <w:p w:rsidR="002E0B1F" w:rsidRDefault="00FA20A8">
      <w:pPr>
        <w:pStyle w:val="Ttulo2"/>
        <w:ind w:right="183"/>
        <w:jc w:val="left"/>
        <w:rPr>
          <w:lang w:val="es-AR"/>
        </w:rPr>
      </w:pPr>
      <w:r>
        <w:rPr>
          <w:u w:val="single"/>
          <w:lang w:val="es-AR"/>
        </w:rPr>
        <w:t xml:space="preserve">Art.  8.- INFORMACIONES SUPLEMENTARIAS </w:t>
      </w:r>
    </w:p>
    <w:p w:rsidR="002E0B1F" w:rsidRDefault="00FA20A8">
      <w:pPr>
        <w:pStyle w:val="Textoindependiente"/>
        <w:ind w:right="104"/>
        <w:rPr>
          <w:lang w:val="es-AR"/>
        </w:rPr>
      </w:pPr>
      <w:r>
        <w:rPr>
          <w:lang w:val="es-AR"/>
        </w:rPr>
        <w:t xml:space="preserve">Las dudas que pudieran originarse en los planos, cómputos métricos, pliegos y demás elementos del legajo por parte de los interesados en formular propuestas, deberán plantearse por escrito ante la Repartición, solicitando concretamente las aclaraciones que estimen necesarias. </w:t>
      </w:r>
    </w:p>
    <w:p w:rsidR="002E0B1F" w:rsidRDefault="00FA20A8">
      <w:pPr>
        <w:pStyle w:val="Textoindependiente"/>
        <w:spacing w:before="1"/>
        <w:ind w:right="102"/>
        <w:rPr>
          <w:sz w:val="20"/>
          <w:lang w:val="es-AR"/>
        </w:rPr>
      </w:pPr>
      <w:r>
        <w:rPr>
          <w:lang w:val="es-AR"/>
        </w:rPr>
        <w:t xml:space="preserve">Las consultas podrán realizarse hasta siete (7) días hábiles antes de la fecha fijada para la apertura de las propuestas; debiendo la Repartición expedirse al respecto con al menos cuarenta y ocho (48) horas de anticipación a la mencionada fecha. </w:t>
      </w:r>
    </w:p>
    <w:p w:rsidR="002E0B1F" w:rsidRDefault="00FA20A8">
      <w:pPr>
        <w:pStyle w:val="Ttulo2"/>
        <w:rPr>
          <w:lang w:val="es-AR"/>
        </w:rPr>
      </w:pPr>
      <w:r>
        <w:rPr>
          <w:u w:val="single"/>
          <w:lang w:val="es-AR"/>
        </w:rPr>
        <w:t>Art.  9.- COMPUTO DE LOS PLAZOS</w:t>
      </w:r>
    </w:p>
    <w:p w:rsidR="002E0B1F" w:rsidRDefault="00FA20A8">
      <w:pPr>
        <w:pStyle w:val="Textoindependiente"/>
        <w:ind w:right="108"/>
        <w:rPr>
          <w:lang w:val="es-AR"/>
        </w:rPr>
      </w:pPr>
      <w:r>
        <w:rPr>
          <w:lang w:val="es-AR"/>
        </w:rPr>
        <w:t>Cuando este Pliego no exprese lo contrario, todos los plazos establecidos serán computados en días calendarios.</w:t>
      </w:r>
    </w:p>
    <w:p w:rsidR="002E0B1F" w:rsidRDefault="002E0B1F">
      <w:pPr>
        <w:pStyle w:val="Textoindependiente"/>
        <w:spacing w:before="11"/>
        <w:ind w:left="0"/>
        <w:jc w:val="left"/>
        <w:rPr>
          <w:sz w:val="29"/>
          <w:lang w:val="es-AR"/>
        </w:rPr>
      </w:pPr>
    </w:p>
    <w:p w:rsidR="002E0B1F" w:rsidRDefault="00FA20A8">
      <w:pPr>
        <w:pStyle w:val="Ttulo1"/>
        <w:spacing w:before="0"/>
        <w:rPr>
          <w:lang w:val="es-AR"/>
        </w:rPr>
      </w:pPr>
      <w:bookmarkStart w:id="7" w:name="CAPITULO_II_-_LICITACIÓN_Y_ADJUDICACIÓN"/>
      <w:bookmarkEnd w:id="7"/>
      <w:proofErr w:type="gramStart"/>
      <w:r>
        <w:rPr>
          <w:lang w:val="es-AR"/>
        </w:rPr>
        <w:t>CAPITULO  II</w:t>
      </w:r>
      <w:proofErr w:type="gramEnd"/>
      <w:r>
        <w:rPr>
          <w:lang w:val="es-AR"/>
        </w:rPr>
        <w:t xml:space="preserve"> - </w:t>
      </w:r>
      <w:r>
        <w:rPr>
          <w:spacing w:val="-3"/>
          <w:lang w:val="es-AR"/>
        </w:rPr>
        <w:t xml:space="preserve">LICITACIÓN  </w:t>
      </w:r>
      <w:r>
        <w:rPr>
          <w:lang w:val="es-AR"/>
        </w:rPr>
        <w:t>Y</w:t>
      </w:r>
      <w:r>
        <w:rPr>
          <w:spacing w:val="51"/>
          <w:lang w:val="es-AR"/>
        </w:rPr>
        <w:t xml:space="preserve"> </w:t>
      </w:r>
      <w:r>
        <w:rPr>
          <w:lang w:val="es-AR"/>
        </w:rPr>
        <w:t>ADJUDICACIÓN</w:t>
      </w:r>
    </w:p>
    <w:p w:rsidR="002E0B1F" w:rsidRDefault="00FA20A8">
      <w:pPr>
        <w:pStyle w:val="Ttulo2"/>
        <w:spacing w:before="68" w:line="240" w:lineRule="auto"/>
        <w:rPr>
          <w:lang w:val="es-AR"/>
        </w:rPr>
      </w:pPr>
      <w:bookmarkStart w:id="8" w:name="Art._10.-_LUGAR_Y_FECHA_DE_PRESENTACIÓN_"/>
      <w:bookmarkEnd w:id="8"/>
      <w:r>
        <w:rPr>
          <w:u w:val="single"/>
          <w:lang w:val="es-AR"/>
        </w:rPr>
        <w:lastRenderedPageBreak/>
        <w:t>Art. 10.- LUGAR Y FECHA DE PRESENTACIÓN DE LAS OFERTAS</w:t>
      </w:r>
    </w:p>
    <w:p w:rsidR="002E0B1F" w:rsidRDefault="00FA20A8">
      <w:pPr>
        <w:pStyle w:val="Textoindependiente"/>
        <w:spacing w:before="1"/>
        <w:ind w:right="114"/>
        <w:rPr>
          <w:lang w:val="es-AR"/>
        </w:rPr>
      </w:pPr>
      <w:r>
        <w:rPr>
          <w:lang w:val="es-AR"/>
        </w:rPr>
        <w:t>Deberán ser presentadas en el lugar que se indique en el aviso de Licitación, en horas hábiles de oficina, hasta el día y hora fijados para la apertura del acto.</w:t>
      </w:r>
    </w:p>
    <w:p w:rsidR="002E0B1F" w:rsidRDefault="00FA20A8">
      <w:pPr>
        <w:pStyle w:val="Ttulo2"/>
        <w:rPr>
          <w:lang w:val="es-AR"/>
        </w:rPr>
      </w:pPr>
      <w:bookmarkStart w:id="9" w:name="Art._11.-_DOMICILIO_DEL_PROPONENTE"/>
      <w:bookmarkEnd w:id="9"/>
      <w:r>
        <w:rPr>
          <w:u w:val="single"/>
          <w:lang w:val="es-AR"/>
        </w:rPr>
        <w:t>Art.  11.- DOMICILIO DEL PROPONENTE</w:t>
      </w:r>
    </w:p>
    <w:p w:rsidR="002E0B1F" w:rsidRDefault="00FA20A8">
      <w:pPr>
        <w:pStyle w:val="Textoindependiente"/>
        <w:spacing w:line="252" w:lineRule="exact"/>
        <w:rPr>
          <w:lang w:val="es-AR"/>
        </w:rPr>
      </w:pPr>
      <w:r>
        <w:rPr>
          <w:lang w:val="es-AR"/>
        </w:rPr>
        <w:t xml:space="preserve">El proponente deberá constituir domicilio especial en la ciudad de </w:t>
      </w:r>
      <w:proofErr w:type="spellStart"/>
      <w:r>
        <w:rPr>
          <w:lang w:val="es-AR"/>
        </w:rPr>
        <w:t>Sunchales</w:t>
      </w:r>
      <w:proofErr w:type="spellEnd"/>
      <w:r>
        <w:rPr>
          <w:lang w:val="es-AR"/>
        </w:rPr>
        <w:t>.</w:t>
      </w:r>
    </w:p>
    <w:p w:rsidR="002E0B1F" w:rsidRDefault="00FA20A8">
      <w:pPr>
        <w:pStyle w:val="Ttulo2"/>
        <w:spacing w:line="240" w:lineRule="auto"/>
        <w:rPr>
          <w:lang w:val="es-AR"/>
        </w:rPr>
      </w:pPr>
      <w:bookmarkStart w:id="10" w:name="Art._12.-_PRESENTACIÓN"/>
      <w:bookmarkEnd w:id="10"/>
      <w:r>
        <w:rPr>
          <w:u w:val="single"/>
          <w:lang w:val="es-AR"/>
        </w:rPr>
        <w:t>Art.  12.- PRESENTACIÓN</w:t>
      </w:r>
    </w:p>
    <w:p w:rsidR="002E0B1F" w:rsidRDefault="00FA20A8">
      <w:pPr>
        <w:pStyle w:val="Textoindependiente"/>
        <w:spacing w:before="1"/>
        <w:ind w:right="104"/>
        <w:rPr>
          <w:lang w:val="es-AR"/>
        </w:rPr>
      </w:pPr>
      <w:r>
        <w:rPr>
          <w:lang w:val="es-AR"/>
        </w:rPr>
        <w:t>Para presentarse a una Licitación y para que sea válida su concurrencia, el proponente debe depositar por sí o interpósita persona en la oficina donde aquella deba verificarse, hasta el día y hora establecidos para el respectivo acto, en sobre cerrado, todos los documentos que se exigen en el artículo siguiente. Esta presentación podrá hacerse también por correo o cualquier otro medio, sin responsabilidad alguna para la Repartición por demora o extravío de cualquier origen.</w:t>
      </w:r>
    </w:p>
    <w:p w:rsidR="002E0B1F" w:rsidRDefault="00FA20A8">
      <w:pPr>
        <w:pStyle w:val="Textoindependiente"/>
        <w:ind w:right="110"/>
        <w:rPr>
          <w:lang w:val="es-AR"/>
        </w:rPr>
      </w:pPr>
      <w:r>
        <w:rPr>
          <w:lang w:val="es-AR"/>
        </w:rPr>
        <w:t>En ningún caso el sobre de presentación tendrá membrete, ni inscripción alguna que identifique al Proponente y llevará como única leyenda la siguiente:</w:t>
      </w:r>
    </w:p>
    <w:p w:rsidR="002E0B1F" w:rsidRDefault="00FA20A8">
      <w:pPr>
        <w:pStyle w:val="Textoindependiente"/>
        <w:spacing w:line="252" w:lineRule="exact"/>
        <w:ind w:left="241" w:right="183"/>
        <w:jc w:val="left"/>
        <w:rPr>
          <w:lang w:val="es-AR"/>
        </w:rPr>
      </w:pPr>
      <w:r>
        <w:rPr>
          <w:lang w:val="es-AR"/>
        </w:rPr>
        <w:t>Licitación:</w:t>
      </w:r>
    </w:p>
    <w:p w:rsidR="002E0B1F" w:rsidRPr="003D06F3" w:rsidRDefault="00FA20A8">
      <w:pPr>
        <w:pStyle w:val="Ttulo2"/>
        <w:spacing w:before="69" w:line="240" w:lineRule="auto"/>
        <w:ind w:right="281"/>
        <w:jc w:val="center"/>
        <w:rPr>
          <w:lang w:val="es-AR"/>
        </w:rPr>
      </w:pPr>
      <w:r>
        <w:rPr>
          <w:lang w:val="es-AR"/>
        </w:rPr>
        <w:t xml:space="preserve">  PARQUE DE LOS ENCUENTROS – CIUDAD DE SUNCHALES</w:t>
      </w:r>
    </w:p>
    <w:p w:rsidR="002E0B1F" w:rsidRPr="003D06F3" w:rsidRDefault="00FA20A8">
      <w:pPr>
        <w:spacing w:line="252" w:lineRule="exact"/>
        <w:ind w:left="259" w:right="277"/>
        <w:jc w:val="center"/>
        <w:rPr>
          <w:lang w:val="es-AR"/>
        </w:rPr>
      </w:pPr>
      <w:proofErr w:type="gramStart"/>
      <w:r>
        <w:rPr>
          <w:b/>
          <w:i/>
          <w:lang w:val="es-AR"/>
        </w:rPr>
        <w:t>a</w:t>
      </w:r>
      <w:proofErr w:type="gramEnd"/>
      <w:r>
        <w:rPr>
          <w:b/>
          <w:i/>
          <w:lang w:val="es-AR"/>
        </w:rPr>
        <w:t xml:space="preserve"> realizarse el día  31 de Julio 2017 hasta las 10:30 horas</w:t>
      </w:r>
    </w:p>
    <w:p w:rsidR="002E0B1F" w:rsidRDefault="00FA20A8">
      <w:pPr>
        <w:spacing w:before="1"/>
        <w:ind w:left="259" w:right="222"/>
        <w:jc w:val="center"/>
        <w:rPr>
          <w:b/>
          <w:i/>
          <w:lang w:val="es-AR"/>
        </w:rPr>
      </w:pPr>
      <w:proofErr w:type="gramStart"/>
      <w:r>
        <w:rPr>
          <w:b/>
          <w:i/>
          <w:lang w:val="es-AR"/>
        </w:rPr>
        <w:t>en</w:t>
      </w:r>
      <w:proofErr w:type="gramEnd"/>
      <w:r>
        <w:rPr>
          <w:b/>
          <w:i/>
          <w:lang w:val="es-AR"/>
        </w:rPr>
        <w:t xml:space="preserve"> la </w:t>
      </w:r>
      <w:r w:rsidR="00480142">
        <w:rPr>
          <w:b/>
          <w:i/>
          <w:lang w:val="es-AR"/>
        </w:rPr>
        <w:t>s</w:t>
      </w:r>
      <w:r>
        <w:rPr>
          <w:b/>
          <w:i/>
          <w:lang w:val="es-AR"/>
        </w:rPr>
        <w:t xml:space="preserve">ede de la Municipalidad de </w:t>
      </w:r>
      <w:proofErr w:type="spellStart"/>
      <w:r>
        <w:rPr>
          <w:b/>
          <w:i/>
          <w:lang w:val="es-AR"/>
        </w:rPr>
        <w:t>Sunchales</w:t>
      </w:r>
      <w:proofErr w:type="spellEnd"/>
      <w:r>
        <w:rPr>
          <w:b/>
          <w:i/>
          <w:lang w:val="es-AR"/>
        </w:rPr>
        <w:t>, sita en calle Avda. Belgrano N° 103 de dicha ciudad.</w:t>
      </w:r>
    </w:p>
    <w:p w:rsidR="002E0B1F" w:rsidRDefault="002E0B1F">
      <w:pPr>
        <w:pStyle w:val="Textoindependiente"/>
        <w:spacing w:before="1"/>
        <w:ind w:left="0"/>
        <w:jc w:val="left"/>
        <w:rPr>
          <w:b/>
          <w:i/>
          <w:sz w:val="28"/>
          <w:lang w:val="es-AR"/>
        </w:rPr>
      </w:pPr>
    </w:p>
    <w:p w:rsidR="002E0B1F" w:rsidRDefault="00FA20A8">
      <w:pPr>
        <w:spacing w:line="252" w:lineRule="exact"/>
        <w:ind w:left="100"/>
        <w:jc w:val="both"/>
        <w:rPr>
          <w:b/>
          <w:i/>
          <w:lang w:val="es-AR"/>
        </w:rPr>
      </w:pPr>
      <w:bookmarkStart w:id="11" w:name="Art._13.-_DOCUMENTOS_PARA_LA_PRESENTACIÓ"/>
      <w:bookmarkEnd w:id="11"/>
      <w:r>
        <w:rPr>
          <w:b/>
          <w:i/>
          <w:u w:val="single"/>
          <w:lang w:val="es-AR"/>
        </w:rPr>
        <w:t>Art. 13.- DOCUMENTOS PARA LA PRESENTACIÓN</w:t>
      </w:r>
    </w:p>
    <w:p w:rsidR="002E0B1F" w:rsidRDefault="00FA20A8">
      <w:pPr>
        <w:pStyle w:val="Textoindependiente"/>
        <w:spacing w:line="252" w:lineRule="exact"/>
        <w:rPr>
          <w:lang w:val="es-AR"/>
        </w:rPr>
      </w:pPr>
      <w:r>
        <w:rPr>
          <w:lang w:val="es-AR"/>
        </w:rPr>
        <w:t>Los documentos que deben incluirse en el sobre de presentación son los siguientes:</w:t>
      </w:r>
    </w:p>
    <w:p w:rsidR="002E0B1F" w:rsidRDefault="00FA20A8">
      <w:pPr>
        <w:pStyle w:val="Prrafodelista"/>
        <w:numPr>
          <w:ilvl w:val="0"/>
          <w:numId w:val="2"/>
        </w:numPr>
        <w:tabs>
          <w:tab w:val="left" w:pos="350"/>
        </w:tabs>
        <w:spacing w:before="69"/>
        <w:ind w:right="99" w:firstLine="0"/>
        <w:rPr>
          <w:lang w:val="es-AR"/>
        </w:rPr>
      </w:pPr>
      <w:r>
        <w:rPr>
          <w:lang w:val="es-AR"/>
        </w:rPr>
        <w:t>Garantía de la propuesta consistente en el uno por ciento (1%) del importe del Presupuesto Oficial de la Obra que se licita, debiendo ser constituida por algunas de las siguientes</w:t>
      </w:r>
      <w:r>
        <w:rPr>
          <w:spacing w:val="-12"/>
          <w:lang w:val="es-AR"/>
        </w:rPr>
        <w:t xml:space="preserve"> </w:t>
      </w:r>
      <w:r>
        <w:rPr>
          <w:lang w:val="es-AR"/>
        </w:rPr>
        <w:t>formas:</w:t>
      </w:r>
    </w:p>
    <w:p w:rsidR="002E0B1F" w:rsidRPr="00480142" w:rsidRDefault="00FA20A8">
      <w:pPr>
        <w:pStyle w:val="Prrafodelista"/>
        <w:numPr>
          <w:ilvl w:val="1"/>
          <w:numId w:val="2"/>
        </w:numPr>
        <w:tabs>
          <w:tab w:val="left" w:pos="1084"/>
        </w:tabs>
        <w:spacing w:before="69"/>
        <w:ind w:right="578" w:firstLine="12"/>
        <w:rPr>
          <w:lang w:val="es-AR"/>
        </w:rPr>
      </w:pPr>
      <w:r>
        <w:rPr>
          <w:lang w:val="es-AR"/>
        </w:rPr>
        <w:t>D</w:t>
      </w:r>
      <w:r w:rsidR="00480142">
        <w:rPr>
          <w:lang w:val="es-AR"/>
        </w:rPr>
        <w:t xml:space="preserve">epósito en la cuenta bancaria Nº 553 </w:t>
      </w:r>
      <w:r>
        <w:rPr>
          <w:lang w:val="es-AR"/>
        </w:rPr>
        <w:t xml:space="preserve">19/05 de la Municipalidad </w:t>
      </w:r>
      <w:r w:rsidR="00480142">
        <w:rPr>
          <w:lang w:val="es-AR"/>
        </w:rPr>
        <w:t xml:space="preserve">de </w:t>
      </w:r>
      <w:proofErr w:type="spellStart"/>
      <w:r w:rsidR="00480142">
        <w:rPr>
          <w:lang w:val="es-AR"/>
        </w:rPr>
        <w:t>Sunchales</w:t>
      </w:r>
      <w:proofErr w:type="spellEnd"/>
      <w:r w:rsidR="00480142">
        <w:rPr>
          <w:lang w:val="es-AR"/>
        </w:rPr>
        <w:t xml:space="preserve"> </w:t>
      </w:r>
      <w:r>
        <w:rPr>
          <w:lang w:val="es-AR"/>
        </w:rPr>
        <w:t>del Nuevo Banco de Santa Fe S.A.</w:t>
      </w:r>
      <w:r w:rsidR="00480142">
        <w:rPr>
          <w:lang w:val="es-AR"/>
        </w:rPr>
        <w:t xml:space="preserve"> </w:t>
      </w:r>
      <w:r>
        <w:rPr>
          <w:lang w:val="es-AR"/>
        </w:rPr>
        <w:t>-</w:t>
      </w:r>
      <w:r w:rsidR="00480142">
        <w:rPr>
          <w:lang w:val="es-AR"/>
        </w:rPr>
        <w:t xml:space="preserve"> </w:t>
      </w:r>
      <w:r>
        <w:rPr>
          <w:lang w:val="es-AR"/>
        </w:rPr>
        <w:t xml:space="preserve">Sucursal </w:t>
      </w:r>
      <w:proofErr w:type="spellStart"/>
      <w:r>
        <w:rPr>
          <w:lang w:val="es-AR"/>
        </w:rPr>
        <w:t>Sunchales</w:t>
      </w:r>
      <w:proofErr w:type="spellEnd"/>
      <w:r>
        <w:rPr>
          <w:lang w:val="es-AR"/>
        </w:rPr>
        <w:t>, CBU 3300553715530000019057, CUIT 30999119685, o depósito en efectivo en la sede del Municipio. Esta Garantía no devengará intereses.</w:t>
      </w:r>
    </w:p>
    <w:p w:rsidR="002E0B1F" w:rsidRDefault="00FA20A8">
      <w:pPr>
        <w:pStyle w:val="Prrafodelista"/>
        <w:numPr>
          <w:ilvl w:val="1"/>
          <w:numId w:val="2"/>
        </w:numPr>
        <w:tabs>
          <w:tab w:val="left" w:pos="1074"/>
        </w:tabs>
        <w:spacing w:before="1" w:line="252" w:lineRule="exact"/>
        <w:ind w:left="1073" w:hanging="253"/>
        <w:rPr>
          <w:lang w:val="es-AR"/>
        </w:rPr>
      </w:pPr>
      <w:r>
        <w:rPr>
          <w:lang w:val="es-AR"/>
        </w:rPr>
        <w:t>Póliza de seguro de caución emitida por una aseguradora aceptada por la Superintendencia de Seguros de la República Argentina.</w:t>
      </w:r>
    </w:p>
    <w:p w:rsidR="002E0B1F" w:rsidRDefault="00FA20A8">
      <w:pPr>
        <w:pStyle w:val="Prrafodelista"/>
        <w:numPr>
          <w:ilvl w:val="1"/>
          <w:numId w:val="2"/>
        </w:numPr>
        <w:tabs>
          <w:tab w:val="left" w:pos="1066"/>
        </w:tabs>
        <w:spacing w:line="252" w:lineRule="exact"/>
        <w:ind w:left="1065" w:hanging="245"/>
        <w:rPr>
          <w:lang w:val="es-AR"/>
        </w:rPr>
      </w:pPr>
      <w:r>
        <w:rPr>
          <w:lang w:val="es-AR"/>
        </w:rPr>
        <w:t>Cheque certificado, giro o transferencia bancaria a la orden del Municipio.-</w:t>
      </w:r>
    </w:p>
    <w:p w:rsidR="002E0B1F" w:rsidRDefault="00FA20A8">
      <w:pPr>
        <w:pStyle w:val="Prrafodelista"/>
        <w:numPr>
          <w:ilvl w:val="0"/>
          <w:numId w:val="2"/>
        </w:numPr>
        <w:tabs>
          <w:tab w:val="left" w:pos="380"/>
        </w:tabs>
        <w:spacing w:before="1"/>
        <w:ind w:left="0" w:right="110" w:firstLine="0"/>
        <w:rPr>
          <w:sz w:val="24"/>
          <w:lang w:val="es-AR"/>
        </w:rPr>
      </w:pPr>
      <w:r>
        <w:rPr>
          <w:lang w:val="es-AR"/>
        </w:rPr>
        <w:t>La documentación a que se refiere el Artículo 4°, deberá ser visada por el proponente y Director Técnico.</w:t>
      </w:r>
    </w:p>
    <w:p w:rsidR="002E0B1F" w:rsidRDefault="00FA20A8">
      <w:pPr>
        <w:pStyle w:val="Prrafodelista"/>
        <w:numPr>
          <w:ilvl w:val="0"/>
          <w:numId w:val="2"/>
        </w:numPr>
        <w:tabs>
          <w:tab w:val="left" w:pos="402"/>
        </w:tabs>
        <w:spacing w:before="1"/>
        <w:ind w:right="109" w:firstLine="0"/>
        <w:rPr>
          <w:lang w:val="es-AR"/>
        </w:rPr>
      </w:pPr>
      <w:r>
        <w:rPr>
          <w:lang w:val="es-AR"/>
        </w:rPr>
        <w:t>Certificado Fiscal para Contratar emitido por AFIP/DGI y Constancia de Cumplimiento Fiscal emitida por</w:t>
      </w:r>
      <w:r>
        <w:rPr>
          <w:spacing w:val="-45"/>
          <w:lang w:val="es-AR"/>
        </w:rPr>
        <w:t xml:space="preserve"> </w:t>
      </w:r>
      <w:r>
        <w:rPr>
          <w:lang w:val="es-AR"/>
        </w:rPr>
        <w:t>API o los documentos que en el futuro lo reemplacen.</w:t>
      </w:r>
    </w:p>
    <w:p w:rsidR="002E0B1F" w:rsidRDefault="00FA20A8">
      <w:pPr>
        <w:pStyle w:val="Prrafodelista"/>
        <w:numPr>
          <w:ilvl w:val="0"/>
          <w:numId w:val="2"/>
        </w:numPr>
        <w:tabs>
          <w:tab w:val="left" w:pos="358"/>
        </w:tabs>
        <w:spacing w:before="1"/>
        <w:ind w:right="105" w:firstLine="0"/>
        <w:rPr>
          <w:lang w:val="es-AR"/>
        </w:rPr>
      </w:pPr>
      <w:r>
        <w:rPr>
          <w:lang w:val="es-AR"/>
        </w:rPr>
        <w:t xml:space="preserve">La declaración de que para cualquier cuestión judicial que se suscite, se acepta la jurisdicción de la justicia ordinaria de la ciudad de </w:t>
      </w:r>
      <w:proofErr w:type="spellStart"/>
      <w:r>
        <w:rPr>
          <w:lang w:val="es-AR"/>
        </w:rPr>
        <w:t>Sunchales</w:t>
      </w:r>
      <w:proofErr w:type="spellEnd"/>
      <w:r>
        <w:rPr>
          <w:lang w:val="es-AR"/>
        </w:rPr>
        <w:t xml:space="preserve"> o Rafaela.</w:t>
      </w:r>
    </w:p>
    <w:p w:rsidR="002E0B1F" w:rsidRDefault="00FA20A8">
      <w:pPr>
        <w:pStyle w:val="Prrafodelista"/>
        <w:numPr>
          <w:ilvl w:val="0"/>
          <w:numId w:val="2"/>
        </w:numPr>
        <w:tabs>
          <w:tab w:val="left" w:pos="370"/>
        </w:tabs>
        <w:spacing w:before="1"/>
        <w:ind w:right="100" w:firstLine="0"/>
        <w:rPr>
          <w:rFonts w:ascii="Times New Roman" w:hAnsi="Times New Roman"/>
          <w:sz w:val="24"/>
          <w:lang w:val="es-AR"/>
        </w:rPr>
      </w:pPr>
      <w:r>
        <w:rPr>
          <w:lang w:val="es-AR"/>
        </w:rPr>
        <w:t>Sobre-Propuesta: Debidamente cerrado, dentro del sobre presentación, conteniendo únicamente  la propuesta con que el interesado se presenta a la Licitación y el análisis de precio de los ítems del Presupuesto Oficial que la justifique, cuando su presentación sea exigida por el Pliego de Bases y Condiciones Complementarias de la obra; y llevará por</w:t>
      </w:r>
      <w:r>
        <w:rPr>
          <w:spacing w:val="-27"/>
          <w:lang w:val="es-AR"/>
        </w:rPr>
        <w:t xml:space="preserve"> </w:t>
      </w:r>
      <w:r>
        <w:rPr>
          <w:lang w:val="es-AR"/>
        </w:rPr>
        <w:t>leyenda</w:t>
      </w:r>
      <w:r>
        <w:rPr>
          <w:rFonts w:ascii="Times New Roman" w:hAnsi="Times New Roman"/>
          <w:sz w:val="24"/>
          <w:lang w:val="es-AR"/>
        </w:rPr>
        <w:t>:</w:t>
      </w:r>
    </w:p>
    <w:p w:rsidR="002E0B1F" w:rsidRDefault="00FA20A8">
      <w:pPr>
        <w:pStyle w:val="Textoindependiente"/>
        <w:spacing w:before="69" w:line="252" w:lineRule="exact"/>
        <w:ind w:left="1175" w:right="183"/>
        <w:jc w:val="left"/>
        <w:rPr>
          <w:lang w:val="es-AR"/>
        </w:rPr>
      </w:pPr>
      <w:r>
        <w:rPr>
          <w:lang w:val="es-AR"/>
        </w:rPr>
        <w:t xml:space="preserve">PROPUESTA </w:t>
      </w:r>
      <w:proofErr w:type="gramStart"/>
      <w:r>
        <w:rPr>
          <w:lang w:val="es-AR"/>
        </w:rPr>
        <w:t>DE .......................</w:t>
      </w:r>
      <w:proofErr w:type="gramEnd"/>
      <w:r>
        <w:rPr>
          <w:lang w:val="es-AR"/>
        </w:rPr>
        <w:t>(nombre de la Empresa)......................</w:t>
      </w:r>
    </w:p>
    <w:p w:rsidR="002E0B1F" w:rsidRDefault="00FA20A8">
      <w:pPr>
        <w:pStyle w:val="Prrafodelista"/>
        <w:numPr>
          <w:ilvl w:val="0"/>
          <w:numId w:val="2"/>
        </w:numPr>
        <w:tabs>
          <w:tab w:val="left" w:pos="380"/>
        </w:tabs>
        <w:ind w:right="117" w:firstLine="0"/>
        <w:rPr>
          <w:lang w:val="es-AR"/>
        </w:rPr>
      </w:pPr>
      <w:r>
        <w:rPr>
          <w:lang w:val="es-AR"/>
        </w:rPr>
        <w:t>El Plan de trabajo y los planes de Inversiones y de acopio proyectados para llevar a cabo las obras, cuando así lo solicite en el Pliego</w:t>
      </w:r>
      <w:r>
        <w:rPr>
          <w:spacing w:val="-25"/>
          <w:lang w:val="es-AR"/>
        </w:rPr>
        <w:t xml:space="preserve"> </w:t>
      </w:r>
      <w:r>
        <w:rPr>
          <w:lang w:val="es-AR"/>
        </w:rPr>
        <w:t>Complementario.</w:t>
      </w:r>
    </w:p>
    <w:p w:rsidR="002E0B1F" w:rsidRDefault="00FA20A8">
      <w:pPr>
        <w:pStyle w:val="Prrafodelista"/>
        <w:numPr>
          <w:ilvl w:val="0"/>
          <w:numId w:val="2"/>
        </w:numPr>
        <w:tabs>
          <w:tab w:val="left" w:pos="384"/>
        </w:tabs>
        <w:ind w:right="101" w:firstLine="0"/>
        <w:rPr>
          <w:lang w:val="es-AR"/>
        </w:rPr>
      </w:pPr>
      <w:r>
        <w:rPr>
          <w:lang w:val="es-AR"/>
        </w:rPr>
        <w:t>Detalle del equipo que dispone, o el que arrendará para realizar la obra, conforme al plan de Trabajos</w:t>
      </w:r>
      <w:r>
        <w:rPr>
          <w:spacing w:val="-3"/>
          <w:lang w:val="es-AR"/>
        </w:rPr>
        <w:t xml:space="preserve"> </w:t>
      </w:r>
      <w:r>
        <w:rPr>
          <w:lang w:val="es-AR"/>
        </w:rPr>
        <w:t>previsto,</w:t>
      </w:r>
      <w:r>
        <w:rPr>
          <w:spacing w:val="-4"/>
          <w:lang w:val="es-AR"/>
        </w:rPr>
        <w:t xml:space="preserve"> </w:t>
      </w:r>
      <w:r>
        <w:rPr>
          <w:lang w:val="es-AR"/>
        </w:rPr>
        <w:t>cuando</w:t>
      </w:r>
      <w:r>
        <w:rPr>
          <w:spacing w:val="-5"/>
          <w:lang w:val="es-AR"/>
        </w:rPr>
        <w:t xml:space="preserve"> </w:t>
      </w:r>
      <w:r>
        <w:rPr>
          <w:lang w:val="es-AR"/>
        </w:rPr>
        <w:t>así</w:t>
      </w:r>
      <w:r>
        <w:rPr>
          <w:spacing w:val="-4"/>
          <w:lang w:val="es-AR"/>
        </w:rPr>
        <w:t xml:space="preserve"> </w:t>
      </w:r>
      <w:r>
        <w:rPr>
          <w:lang w:val="es-AR"/>
        </w:rPr>
        <w:t>lo</w:t>
      </w:r>
      <w:r>
        <w:rPr>
          <w:spacing w:val="-5"/>
          <w:lang w:val="es-AR"/>
        </w:rPr>
        <w:t xml:space="preserve"> </w:t>
      </w:r>
      <w:r>
        <w:rPr>
          <w:lang w:val="es-AR"/>
        </w:rPr>
        <w:t>exija</w:t>
      </w:r>
      <w:r>
        <w:rPr>
          <w:spacing w:val="-3"/>
          <w:lang w:val="es-AR"/>
        </w:rPr>
        <w:t xml:space="preserve"> </w:t>
      </w:r>
      <w:r>
        <w:rPr>
          <w:lang w:val="es-AR"/>
        </w:rPr>
        <w:t>el</w:t>
      </w:r>
      <w:r>
        <w:rPr>
          <w:spacing w:val="-6"/>
          <w:lang w:val="es-AR"/>
        </w:rPr>
        <w:t xml:space="preserve"> </w:t>
      </w:r>
      <w:r>
        <w:rPr>
          <w:lang w:val="es-AR"/>
        </w:rPr>
        <w:t>Pliego</w:t>
      </w:r>
      <w:r>
        <w:rPr>
          <w:spacing w:val="-3"/>
          <w:lang w:val="es-AR"/>
        </w:rPr>
        <w:t xml:space="preserve"> </w:t>
      </w:r>
      <w:r>
        <w:rPr>
          <w:lang w:val="es-AR"/>
        </w:rPr>
        <w:t>de</w:t>
      </w:r>
      <w:r>
        <w:rPr>
          <w:spacing w:val="-5"/>
          <w:lang w:val="es-AR"/>
        </w:rPr>
        <w:t xml:space="preserve"> </w:t>
      </w:r>
      <w:r>
        <w:rPr>
          <w:lang w:val="es-AR"/>
        </w:rPr>
        <w:t>Bases</w:t>
      </w:r>
      <w:r>
        <w:rPr>
          <w:spacing w:val="-5"/>
          <w:lang w:val="es-AR"/>
        </w:rPr>
        <w:t xml:space="preserve"> </w:t>
      </w:r>
      <w:r>
        <w:rPr>
          <w:lang w:val="es-AR"/>
        </w:rPr>
        <w:t>y</w:t>
      </w:r>
      <w:r>
        <w:rPr>
          <w:spacing w:val="-5"/>
          <w:lang w:val="es-AR"/>
        </w:rPr>
        <w:t xml:space="preserve"> </w:t>
      </w:r>
      <w:r>
        <w:rPr>
          <w:lang w:val="es-AR"/>
        </w:rPr>
        <w:t>Condiciones</w:t>
      </w:r>
      <w:r>
        <w:rPr>
          <w:spacing w:val="-3"/>
          <w:lang w:val="es-AR"/>
        </w:rPr>
        <w:t xml:space="preserve"> </w:t>
      </w:r>
      <w:r>
        <w:rPr>
          <w:lang w:val="es-AR"/>
        </w:rPr>
        <w:t>Complementarias.</w:t>
      </w:r>
    </w:p>
    <w:p w:rsidR="002E0B1F" w:rsidRDefault="00FA20A8">
      <w:pPr>
        <w:pStyle w:val="Prrafodelista"/>
        <w:numPr>
          <w:ilvl w:val="0"/>
          <w:numId w:val="2"/>
        </w:numPr>
        <w:tabs>
          <w:tab w:val="left" w:pos="346"/>
        </w:tabs>
        <w:spacing w:line="252" w:lineRule="exact"/>
        <w:ind w:left="345" w:hanging="245"/>
        <w:rPr>
          <w:lang w:val="es-AR"/>
        </w:rPr>
      </w:pPr>
      <w:r>
        <w:rPr>
          <w:lang w:val="es-AR"/>
        </w:rPr>
        <w:t>Declaración</w:t>
      </w:r>
      <w:r>
        <w:rPr>
          <w:spacing w:val="-2"/>
          <w:lang w:val="es-AR"/>
        </w:rPr>
        <w:t xml:space="preserve"> </w:t>
      </w:r>
      <w:r>
        <w:rPr>
          <w:lang w:val="es-AR"/>
        </w:rPr>
        <w:t>de</w:t>
      </w:r>
      <w:r>
        <w:rPr>
          <w:spacing w:val="-3"/>
          <w:lang w:val="es-AR"/>
        </w:rPr>
        <w:t xml:space="preserve"> </w:t>
      </w:r>
      <w:r>
        <w:rPr>
          <w:lang w:val="es-AR"/>
        </w:rPr>
        <w:t>que</w:t>
      </w:r>
      <w:r>
        <w:rPr>
          <w:spacing w:val="-3"/>
          <w:lang w:val="es-AR"/>
        </w:rPr>
        <w:t xml:space="preserve"> </w:t>
      </w:r>
      <w:r>
        <w:rPr>
          <w:lang w:val="es-AR"/>
        </w:rPr>
        <w:t>el</w:t>
      </w:r>
      <w:r>
        <w:rPr>
          <w:spacing w:val="-4"/>
          <w:lang w:val="es-AR"/>
        </w:rPr>
        <w:t xml:space="preserve"> </w:t>
      </w:r>
      <w:r>
        <w:rPr>
          <w:lang w:val="es-AR"/>
        </w:rPr>
        <w:t>proponente</w:t>
      </w:r>
      <w:r>
        <w:rPr>
          <w:spacing w:val="-3"/>
          <w:lang w:val="es-AR"/>
        </w:rPr>
        <w:t xml:space="preserve"> </w:t>
      </w:r>
      <w:r>
        <w:rPr>
          <w:lang w:val="es-AR"/>
        </w:rPr>
        <w:t>conoce</w:t>
      </w:r>
      <w:r>
        <w:rPr>
          <w:spacing w:val="-2"/>
          <w:lang w:val="es-AR"/>
        </w:rPr>
        <w:t xml:space="preserve"> </w:t>
      </w:r>
      <w:r>
        <w:rPr>
          <w:lang w:val="es-AR"/>
        </w:rPr>
        <w:t>el</w:t>
      </w:r>
      <w:r>
        <w:rPr>
          <w:spacing w:val="-4"/>
          <w:lang w:val="es-AR"/>
        </w:rPr>
        <w:t xml:space="preserve"> </w:t>
      </w:r>
      <w:r>
        <w:rPr>
          <w:lang w:val="es-AR"/>
        </w:rPr>
        <w:t>lugar</w:t>
      </w:r>
      <w:r>
        <w:rPr>
          <w:spacing w:val="-3"/>
          <w:lang w:val="es-AR"/>
        </w:rPr>
        <w:t xml:space="preserve"> </w:t>
      </w:r>
      <w:r>
        <w:rPr>
          <w:lang w:val="es-AR"/>
        </w:rPr>
        <w:t>y</w:t>
      </w:r>
      <w:r>
        <w:rPr>
          <w:spacing w:val="-5"/>
          <w:lang w:val="es-AR"/>
        </w:rPr>
        <w:t xml:space="preserve"> </w:t>
      </w:r>
      <w:r>
        <w:rPr>
          <w:lang w:val="es-AR"/>
        </w:rPr>
        <w:t>las</w:t>
      </w:r>
      <w:r>
        <w:rPr>
          <w:spacing w:val="-2"/>
          <w:lang w:val="es-AR"/>
        </w:rPr>
        <w:t xml:space="preserve"> </w:t>
      </w:r>
      <w:r>
        <w:rPr>
          <w:lang w:val="es-AR"/>
        </w:rPr>
        <w:t>condiciones</w:t>
      </w:r>
      <w:r>
        <w:rPr>
          <w:spacing w:val="-2"/>
          <w:lang w:val="es-AR"/>
        </w:rPr>
        <w:t xml:space="preserve"> </w:t>
      </w:r>
      <w:r>
        <w:rPr>
          <w:lang w:val="es-AR"/>
        </w:rPr>
        <w:t>en</w:t>
      </w:r>
      <w:r>
        <w:rPr>
          <w:spacing w:val="-3"/>
          <w:lang w:val="es-AR"/>
        </w:rPr>
        <w:t xml:space="preserve"> </w:t>
      </w:r>
      <w:r>
        <w:rPr>
          <w:lang w:val="es-AR"/>
        </w:rPr>
        <w:t>que</w:t>
      </w:r>
      <w:r>
        <w:rPr>
          <w:spacing w:val="-3"/>
          <w:lang w:val="es-AR"/>
        </w:rPr>
        <w:t xml:space="preserve"> </w:t>
      </w:r>
      <w:r>
        <w:rPr>
          <w:lang w:val="es-AR"/>
        </w:rPr>
        <w:t>se</w:t>
      </w:r>
      <w:r>
        <w:rPr>
          <w:spacing w:val="-3"/>
          <w:lang w:val="es-AR"/>
        </w:rPr>
        <w:t xml:space="preserve"> </w:t>
      </w:r>
      <w:r>
        <w:rPr>
          <w:lang w:val="es-AR"/>
        </w:rPr>
        <w:t>ejecutará</w:t>
      </w:r>
      <w:r>
        <w:rPr>
          <w:spacing w:val="-3"/>
          <w:lang w:val="es-AR"/>
        </w:rPr>
        <w:t xml:space="preserve"> </w:t>
      </w:r>
      <w:r>
        <w:rPr>
          <w:lang w:val="es-AR"/>
        </w:rPr>
        <w:t>la</w:t>
      </w:r>
      <w:r>
        <w:rPr>
          <w:spacing w:val="-3"/>
          <w:lang w:val="es-AR"/>
        </w:rPr>
        <w:t xml:space="preserve"> </w:t>
      </w:r>
      <w:r>
        <w:rPr>
          <w:lang w:val="es-AR"/>
        </w:rPr>
        <w:t>obra.</w:t>
      </w:r>
    </w:p>
    <w:p w:rsidR="002E0B1F" w:rsidRDefault="00FA20A8">
      <w:pPr>
        <w:pStyle w:val="Prrafodelista"/>
        <w:numPr>
          <w:ilvl w:val="0"/>
          <w:numId w:val="2"/>
        </w:numPr>
        <w:tabs>
          <w:tab w:val="left" w:pos="484"/>
        </w:tabs>
        <w:spacing w:before="1"/>
        <w:ind w:right="108" w:firstLine="0"/>
        <w:rPr>
          <w:lang w:val="es-AR"/>
        </w:rPr>
      </w:pPr>
      <w:r>
        <w:rPr>
          <w:lang w:val="es-AR"/>
        </w:rPr>
        <w:t>Las aclaraciones, modificaciones o complementaciones de los documentos de Licitación.</w:t>
      </w:r>
    </w:p>
    <w:p w:rsidR="002E0B1F" w:rsidRDefault="00FA20A8">
      <w:pPr>
        <w:pStyle w:val="Prrafodelista"/>
        <w:numPr>
          <w:ilvl w:val="0"/>
          <w:numId w:val="2"/>
        </w:numPr>
        <w:tabs>
          <w:tab w:val="left" w:pos="468"/>
        </w:tabs>
        <w:spacing w:before="1" w:line="252" w:lineRule="exact"/>
        <w:ind w:left="467" w:hanging="367"/>
        <w:rPr>
          <w:lang w:val="es-AR"/>
        </w:rPr>
      </w:pPr>
      <w:r>
        <w:rPr>
          <w:lang w:val="es-AR"/>
        </w:rPr>
        <w:t>Sellado de Ley de la</w:t>
      </w:r>
      <w:r>
        <w:rPr>
          <w:spacing w:val="-15"/>
          <w:lang w:val="es-AR"/>
        </w:rPr>
        <w:t xml:space="preserve"> </w:t>
      </w:r>
      <w:r>
        <w:rPr>
          <w:lang w:val="es-AR"/>
        </w:rPr>
        <w:t>propuesta.</w:t>
      </w:r>
    </w:p>
    <w:p w:rsidR="002E0B1F" w:rsidRDefault="00FA20A8">
      <w:pPr>
        <w:pStyle w:val="Prrafodelista"/>
        <w:numPr>
          <w:ilvl w:val="0"/>
          <w:numId w:val="2"/>
        </w:numPr>
        <w:tabs>
          <w:tab w:val="left" w:pos="468"/>
        </w:tabs>
        <w:spacing w:line="252" w:lineRule="exact"/>
        <w:ind w:left="467" w:hanging="367"/>
        <w:rPr>
          <w:lang w:val="es-AR"/>
        </w:rPr>
      </w:pPr>
      <w:r>
        <w:rPr>
          <w:lang w:val="es-AR"/>
        </w:rPr>
        <w:t>Otras</w:t>
      </w:r>
      <w:r>
        <w:rPr>
          <w:spacing w:val="-7"/>
          <w:lang w:val="es-AR"/>
        </w:rPr>
        <w:t xml:space="preserve"> </w:t>
      </w:r>
      <w:r>
        <w:rPr>
          <w:lang w:val="es-AR"/>
        </w:rPr>
        <w:t>formalidades</w:t>
      </w:r>
      <w:r>
        <w:rPr>
          <w:spacing w:val="-4"/>
          <w:lang w:val="es-AR"/>
        </w:rPr>
        <w:t xml:space="preserve"> </w:t>
      </w:r>
      <w:r>
        <w:rPr>
          <w:lang w:val="es-AR"/>
        </w:rPr>
        <w:t>que</w:t>
      </w:r>
      <w:r>
        <w:rPr>
          <w:spacing w:val="-6"/>
          <w:lang w:val="es-AR"/>
        </w:rPr>
        <w:t xml:space="preserve"> </w:t>
      </w:r>
      <w:r>
        <w:rPr>
          <w:lang w:val="es-AR"/>
        </w:rPr>
        <w:t>determinen</w:t>
      </w:r>
      <w:r>
        <w:rPr>
          <w:spacing w:val="-4"/>
          <w:lang w:val="es-AR"/>
        </w:rPr>
        <w:t xml:space="preserve"> </w:t>
      </w:r>
      <w:r>
        <w:rPr>
          <w:lang w:val="es-AR"/>
        </w:rPr>
        <w:t>los</w:t>
      </w:r>
      <w:r>
        <w:rPr>
          <w:spacing w:val="-6"/>
          <w:lang w:val="es-AR"/>
        </w:rPr>
        <w:t xml:space="preserve"> </w:t>
      </w:r>
      <w:r>
        <w:rPr>
          <w:lang w:val="es-AR"/>
        </w:rPr>
        <w:t>pliegos</w:t>
      </w:r>
      <w:r>
        <w:rPr>
          <w:spacing w:val="-4"/>
          <w:lang w:val="es-AR"/>
        </w:rPr>
        <w:t xml:space="preserve"> </w:t>
      </w:r>
      <w:r>
        <w:rPr>
          <w:lang w:val="es-AR"/>
        </w:rPr>
        <w:t>de</w:t>
      </w:r>
      <w:r>
        <w:rPr>
          <w:spacing w:val="-6"/>
          <w:lang w:val="es-AR"/>
        </w:rPr>
        <w:t xml:space="preserve"> </w:t>
      </w:r>
      <w:r>
        <w:rPr>
          <w:lang w:val="es-AR"/>
        </w:rPr>
        <w:t>Bases</w:t>
      </w:r>
      <w:r>
        <w:rPr>
          <w:spacing w:val="-6"/>
          <w:lang w:val="es-AR"/>
        </w:rPr>
        <w:t xml:space="preserve"> </w:t>
      </w:r>
      <w:r>
        <w:rPr>
          <w:lang w:val="es-AR"/>
        </w:rPr>
        <w:t>y</w:t>
      </w:r>
      <w:r>
        <w:rPr>
          <w:spacing w:val="-6"/>
          <w:lang w:val="es-AR"/>
        </w:rPr>
        <w:t xml:space="preserve"> </w:t>
      </w:r>
      <w:r>
        <w:rPr>
          <w:lang w:val="es-AR"/>
        </w:rPr>
        <w:t>Condiciones</w:t>
      </w:r>
      <w:r>
        <w:rPr>
          <w:spacing w:val="-2"/>
          <w:lang w:val="es-AR"/>
        </w:rPr>
        <w:t xml:space="preserve"> </w:t>
      </w:r>
      <w:r>
        <w:rPr>
          <w:lang w:val="es-AR"/>
        </w:rPr>
        <w:t>Complementarias.</w:t>
      </w:r>
    </w:p>
    <w:p w:rsidR="002E0B1F" w:rsidRDefault="00FA20A8">
      <w:pPr>
        <w:pStyle w:val="Textoindependiente"/>
        <w:spacing w:before="69"/>
        <w:ind w:right="104"/>
        <w:rPr>
          <w:lang w:val="es-AR"/>
        </w:rPr>
      </w:pPr>
      <w:r>
        <w:rPr>
          <w:lang w:val="es-AR"/>
        </w:rPr>
        <w:t xml:space="preserve">El incumplimiento de los requisitos exigidos por los incisos 1 y 6 será causa de rechazo de la oferta en el mismo acto de apertura por las autoridades que lo presidan. La omisión de los requisitos exigidos </w:t>
      </w:r>
      <w:r>
        <w:rPr>
          <w:lang w:val="es-AR"/>
        </w:rPr>
        <w:lastRenderedPageBreak/>
        <w:t xml:space="preserve">por los restantes incisos podrá ser suplida dentro del término de cuarenta y ocho (48) horas a computarse desde la notificación al oferente, transcurrido el cual sin que haya sido subsanada, será </w:t>
      </w:r>
      <w:proofErr w:type="gramStart"/>
      <w:r>
        <w:rPr>
          <w:lang w:val="es-AR"/>
        </w:rPr>
        <w:t>rechazada</w:t>
      </w:r>
      <w:proofErr w:type="gramEnd"/>
      <w:r>
        <w:rPr>
          <w:lang w:val="es-AR"/>
        </w:rPr>
        <w:t xml:space="preserve"> la</w:t>
      </w:r>
      <w:r>
        <w:rPr>
          <w:spacing w:val="-13"/>
          <w:lang w:val="es-AR"/>
        </w:rPr>
        <w:t xml:space="preserve"> </w:t>
      </w:r>
      <w:r>
        <w:rPr>
          <w:lang w:val="es-AR"/>
        </w:rPr>
        <w:t>propuesta.</w:t>
      </w:r>
    </w:p>
    <w:p w:rsidR="002E0B1F" w:rsidRDefault="00FA20A8">
      <w:pPr>
        <w:pStyle w:val="Ttulo2"/>
        <w:spacing w:line="240" w:lineRule="auto"/>
        <w:rPr>
          <w:lang w:val="es-AR"/>
        </w:rPr>
      </w:pPr>
      <w:bookmarkStart w:id="12" w:name="Art._14.-_PROPUESTA"/>
      <w:bookmarkEnd w:id="12"/>
      <w:r>
        <w:rPr>
          <w:u w:val="single"/>
          <w:lang w:val="es-AR"/>
        </w:rPr>
        <w:t>Art.  14.-   PROPUESTA</w:t>
      </w:r>
    </w:p>
    <w:p w:rsidR="002E0B1F" w:rsidRDefault="00FA20A8">
      <w:pPr>
        <w:pStyle w:val="Textoindependiente"/>
        <w:spacing w:before="1"/>
        <w:ind w:right="103"/>
        <w:rPr>
          <w:lang w:val="es-AR"/>
        </w:rPr>
      </w:pPr>
      <w:r>
        <w:rPr>
          <w:lang w:val="es-AR"/>
        </w:rPr>
        <w:t>La propuesta se presentará redactada en idioma castellano, sin raspaduras, enmienda, entrelinea o testado que no se hubieren salvado formalmente al final, e ineludiblemente en las planillas entregadas a tal fin por la Repartición. Será colocada en el “Sobre-Propuesta” conjuntamente con el análisis del precio, si correspondiere y debidamente firmada por el Proponente y Director Técnico de la Empresa en todas sus hojas, con el sellado de ley que corresponda.</w:t>
      </w:r>
    </w:p>
    <w:p w:rsidR="002E0B1F" w:rsidRDefault="00FA20A8">
      <w:pPr>
        <w:pStyle w:val="Textoindependiente"/>
        <w:ind w:right="102"/>
        <w:rPr>
          <w:lang w:val="es-AR"/>
        </w:rPr>
      </w:pPr>
      <w:r>
        <w:rPr>
          <w:lang w:val="es-AR"/>
        </w:rPr>
        <w:t>En caso de licitarse la obra por el sistema de "Unidad de Medidas y Precios Unitarios" el proponente detallará en dichas planillas los precios unitarios que cotiza para cada ítem y total correspondiente a la propuesta.</w:t>
      </w:r>
    </w:p>
    <w:p w:rsidR="002E0B1F" w:rsidRDefault="00FA20A8">
      <w:pPr>
        <w:pStyle w:val="Textoindependiente"/>
        <w:spacing w:before="1"/>
        <w:ind w:right="104"/>
        <w:rPr>
          <w:lang w:val="es-AR"/>
        </w:rPr>
      </w:pPr>
      <w:r>
        <w:rPr>
          <w:lang w:val="es-AR"/>
        </w:rPr>
        <w:t>El Director Técnico deberá poseer título profesional de la especialidad de la Obra que determina el Pliego de Bases y Condiciones Complementarias y estar habilitado por el Colegio Profesional correspondiente de la Provincia de Santa Fe.</w:t>
      </w:r>
    </w:p>
    <w:p w:rsidR="002E0B1F" w:rsidRDefault="00FA20A8">
      <w:pPr>
        <w:pStyle w:val="Ttulo2"/>
        <w:rPr>
          <w:lang w:val="es-AR"/>
        </w:rPr>
      </w:pPr>
      <w:bookmarkStart w:id="13" w:name="Art._15.-_MANTENIMIENTO_DE_LA_OFERTA"/>
      <w:bookmarkEnd w:id="13"/>
      <w:r>
        <w:rPr>
          <w:u w:val="single"/>
          <w:lang w:val="es-AR"/>
        </w:rPr>
        <w:t>Art.  15.- MANTENIMIENTO DE LA OFERTA</w:t>
      </w:r>
    </w:p>
    <w:p w:rsidR="002E0B1F" w:rsidRDefault="00FA20A8">
      <w:pPr>
        <w:pStyle w:val="Textoindependiente"/>
        <w:ind w:right="103"/>
        <w:rPr>
          <w:lang w:val="es-AR"/>
        </w:rPr>
      </w:pPr>
      <w:r>
        <w:rPr>
          <w:lang w:val="es-AR"/>
        </w:rPr>
        <w:t>El proponente debe mantener su oferta durante el plazo establecido en el Pliego de Bases y Condiciones Complementarias.</w:t>
      </w:r>
    </w:p>
    <w:p w:rsidR="002E0B1F" w:rsidRDefault="00FA20A8">
      <w:pPr>
        <w:pStyle w:val="Textoindependiente"/>
        <w:ind w:right="105"/>
        <w:rPr>
          <w:lang w:val="es-AR"/>
        </w:rPr>
      </w:pPr>
      <w:r>
        <w:rPr>
          <w:lang w:val="es-AR"/>
        </w:rPr>
        <w:t>Las propuestas que resultaren más convenientes a criterio de la Administración quedarán automáticamente prorrogadas. A tal fin, la Repartición lo comunicará oportunamente a los Oferentes seleccionados.</w:t>
      </w:r>
    </w:p>
    <w:p w:rsidR="002E0B1F" w:rsidRDefault="00FA20A8">
      <w:pPr>
        <w:pStyle w:val="Textoindependiente"/>
        <w:spacing w:before="1"/>
        <w:ind w:right="107"/>
        <w:rPr>
          <w:lang w:val="es-AR"/>
        </w:rPr>
      </w:pPr>
      <w:r>
        <w:rPr>
          <w:lang w:val="es-AR"/>
        </w:rPr>
        <w:t xml:space="preserve">La obligación de mantener y garantizar la oferta se renovará automáticamente por períodos de 30 (treinta) días corridos, hasta un máximo de plazo igual al plazo original de mantenimiento establecido en el </w:t>
      </w:r>
      <w:proofErr w:type="spellStart"/>
      <w:r>
        <w:rPr>
          <w:lang w:val="es-AR"/>
        </w:rPr>
        <w:t>PCByC</w:t>
      </w:r>
      <w:proofErr w:type="spellEnd"/>
      <w:r>
        <w:rPr>
          <w:lang w:val="es-AR"/>
        </w:rPr>
        <w:t>, salvo que el oferente notificara fehacientemente al organismo licitante su decisión de desistir de la misma con - por lo menos - 5 (cinco) días corridos de antelación al día del vencimiento de un periodo determinado, inclusive. La comunicación de renuncia al mantenimiento de la oferta por un nuevo periodo dentro del plazo señalado anteriormente, no importará la pérdida de la garantía de la oferta.</w:t>
      </w:r>
    </w:p>
    <w:p w:rsidR="002E0B1F" w:rsidRDefault="00FA20A8">
      <w:pPr>
        <w:pStyle w:val="Ttulo2"/>
        <w:spacing w:line="240" w:lineRule="auto"/>
        <w:rPr>
          <w:lang w:val="es-AR"/>
        </w:rPr>
      </w:pPr>
      <w:bookmarkStart w:id="14" w:name="Art._16.-_ACTO_DE_APERTURA_DE_LA_LICITAC"/>
      <w:bookmarkEnd w:id="14"/>
      <w:r>
        <w:rPr>
          <w:u w:val="single"/>
          <w:lang w:val="es-AR"/>
        </w:rPr>
        <w:t>Art. 16.- ACTO DE APERTURA DE LA LICITACIÓN</w:t>
      </w:r>
    </w:p>
    <w:p w:rsidR="002E0B1F" w:rsidRDefault="00FA20A8">
      <w:pPr>
        <w:pStyle w:val="Textoindependiente"/>
        <w:spacing w:before="1"/>
        <w:ind w:right="105"/>
        <w:rPr>
          <w:lang w:val="es-AR"/>
        </w:rPr>
      </w:pPr>
      <w:r>
        <w:rPr>
          <w:lang w:val="es-AR"/>
        </w:rPr>
        <w:t xml:space="preserve">El acto de Apertura de la Licitación tendrá lugar en la sede de la Municipalidad de </w:t>
      </w:r>
      <w:proofErr w:type="spellStart"/>
      <w:r>
        <w:rPr>
          <w:lang w:val="es-AR"/>
        </w:rPr>
        <w:t>Sunchales</w:t>
      </w:r>
      <w:proofErr w:type="spellEnd"/>
      <w:r>
        <w:rPr>
          <w:lang w:val="es-AR"/>
        </w:rPr>
        <w:t xml:space="preserve">, o en cualquier otro sitio que se designe al efecto, en el día y hora establecido, con asistencia del funcionario que lo presida, demás autoridades y de todas las personas que deseen concurrir al mismo. </w:t>
      </w:r>
    </w:p>
    <w:p w:rsidR="002E0B1F" w:rsidRDefault="00FA20A8">
      <w:pPr>
        <w:pStyle w:val="Textoindependiente"/>
        <w:spacing w:before="1"/>
        <w:ind w:right="107"/>
        <w:rPr>
          <w:lang w:val="es-AR"/>
        </w:rPr>
      </w:pPr>
      <w:r>
        <w:rPr>
          <w:lang w:val="es-AR"/>
        </w:rPr>
        <w:t>Quienes invoquen representación deberán acreditar su personería mediante poderes otorgados conforme derecho.-</w:t>
      </w:r>
    </w:p>
    <w:p w:rsidR="002E0B1F" w:rsidRDefault="00FA20A8">
      <w:pPr>
        <w:pStyle w:val="Ttulo2"/>
        <w:spacing w:line="240" w:lineRule="auto"/>
        <w:rPr>
          <w:lang w:val="es-AR"/>
        </w:rPr>
      </w:pPr>
      <w:bookmarkStart w:id="15" w:name="Art._17.-_APERTURA_DE_LOS_SOBRES_DE_PRES"/>
      <w:bookmarkEnd w:id="15"/>
      <w:r>
        <w:rPr>
          <w:u w:val="single"/>
          <w:lang w:val="es-AR"/>
        </w:rPr>
        <w:t>Art.  17.- APERTURA DE LOS SOBRES DE PRESENTACIÓN</w:t>
      </w:r>
    </w:p>
    <w:p w:rsidR="002E0B1F" w:rsidRDefault="00FA20A8">
      <w:pPr>
        <w:pStyle w:val="Textoindependiente"/>
        <w:spacing w:before="1"/>
        <w:ind w:right="102"/>
        <w:rPr>
          <w:lang w:val="es-AR"/>
        </w:rPr>
      </w:pPr>
      <w:r>
        <w:rPr>
          <w:lang w:val="es-AR"/>
        </w:rPr>
        <w:t xml:space="preserve">El día de la Licitación y a la hora fijada, se anunciará el número de las propuestas recibidas e inmediatamente se procederá a </w:t>
      </w:r>
      <w:r>
        <w:rPr>
          <w:spacing w:val="-3"/>
          <w:lang w:val="es-AR"/>
        </w:rPr>
        <w:t xml:space="preserve">abrir, </w:t>
      </w:r>
      <w:r>
        <w:rPr>
          <w:lang w:val="es-AR"/>
        </w:rPr>
        <w:t xml:space="preserve">en presencia de los interesados que concurran al acto, en primer </w:t>
      </w:r>
      <w:r>
        <w:rPr>
          <w:spacing w:val="-3"/>
          <w:lang w:val="es-AR"/>
        </w:rPr>
        <w:t xml:space="preserve">lugar, </w:t>
      </w:r>
      <w:r>
        <w:rPr>
          <w:lang w:val="es-AR"/>
        </w:rPr>
        <w:t xml:space="preserve">todos los sobres de presentación </w:t>
      </w:r>
      <w:proofErr w:type="gramStart"/>
      <w:r>
        <w:rPr>
          <w:lang w:val="es-AR"/>
        </w:rPr>
        <w:t>mencionando  los</w:t>
      </w:r>
      <w:proofErr w:type="gramEnd"/>
      <w:r>
        <w:rPr>
          <w:lang w:val="es-AR"/>
        </w:rPr>
        <w:t xml:space="preserve"> documentos que se</w:t>
      </w:r>
      <w:r>
        <w:rPr>
          <w:spacing w:val="-17"/>
          <w:lang w:val="es-AR"/>
        </w:rPr>
        <w:t xml:space="preserve"> </w:t>
      </w:r>
      <w:r>
        <w:rPr>
          <w:lang w:val="es-AR"/>
        </w:rPr>
        <w:t>acompañan.</w:t>
      </w:r>
    </w:p>
    <w:p w:rsidR="002E0B1F" w:rsidRDefault="00FA20A8">
      <w:pPr>
        <w:pStyle w:val="Textoindependiente"/>
        <w:spacing w:before="1"/>
        <w:ind w:right="108"/>
        <w:rPr>
          <w:lang w:val="es-AR"/>
        </w:rPr>
      </w:pPr>
      <w:r>
        <w:rPr>
          <w:lang w:val="es-AR"/>
        </w:rPr>
        <w:t>Terminado el examen de las presentaciones, se oirán las observaciones que tengan que formular los proponentes, sus representantes autorizados o los funcionarios actuantes.</w:t>
      </w:r>
    </w:p>
    <w:p w:rsidR="002E0B1F" w:rsidRDefault="00FA20A8">
      <w:pPr>
        <w:pStyle w:val="Ttulo2"/>
        <w:spacing w:line="240" w:lineRule="auto"/>
        <w:rPr>
          <w:lang w:val="es-AR"/>
        </w:rPr>
      </w:pPr>
      <w:bookmarkStart w:id="16" w:name="Art._18.-_APERTURA_DE_LOS_SOBRES-PROPUES"/>
      <w:bookmarkEnd w:id="16"/>
      <w:r>
        <w:rPr>
          <w:u w:val="single"/>
          <w:lang w:val="es-AR"/>
        </w:rPr>
        <w:t>Art. 18.- APERTURA DE LOS SOBRES-PROPUESTAS</w:t>
      </w:r>
    </w:p>
    <w:p w:rsidR="002E0B1F" w:rsidRDefault="00FA20A8">
      <w:pPr>
        <w:pStyle w:val="Textoindependiente"/>
        <w:spacing w:before="1"/>
        <w:ind w:right="100"/>
        <w:rPr>
          <w:lang w:val="es-AR"/>
        </w:rPr>
      </w:pPr>
      <w:r>
        <w:rPr>
          <w:lang w:val="es-AR"/>
        </w:rPr>
        <w:t xml:space="preserve">Los "Sobres-Propuestas" correspondientes a las presentaciones que llenen los requisitos establecidos, quedan de hecho incluidos en la licitación y serán abiertos, dándose lectura a las propuestas en presencia de los concurrentes. </w:t>
      </w:r>
      <w:r>
        <w:rPr>
          <w:spacing w:val="-4"/>
          <w:lang w:val="es-AR"/>
        </w:rPr>
        <w:t>Terminada</w:t>
      </w:r>
      <w:r>
        <w:rPr>
          <w:spacing w:val="53"/>
          <w:lang w:val="es-AR"/>
        </w:rPr>
        <w:t xml:space="preserve"> </w:t>
      </w:r>
      <w:r>
        <w:rPr>
          <w:lang w:val="es-AR"/>
        </w:rPr>
        <w:t xml:space="preserve">la lectura, los </w:t>
      </w:r>
      <w:proofErr w:type="gramStart"/>
      <w:r>
        <w:rPr>
          <w:lang w:val="es-AR"/>
        </w:rPr>
        <w:t>proponentes  o</w:t>
      </w:r>
      <w:proofErr w:type="gramEnd"/>
      <w:r>
        <w:rPr>
          <w:lang w:val="es-AR"/>
        </w:rPr>
        <w:t xml:space="preserve"> representantes autorizados o los funcionarios actuantes podrán formular las observaciones que  crean</w:t>
      </w:r>
      <w:r>
        <w:rPr>
          <w:spacing w:val="-8"/>
          <w:lang w:val="es-AR"/>
        </w:rPr>
        <w:t xml:space="preserve"> </w:t>
      </w:r>
      <w:r>
        <w:rPr>
          <w:lang w:val="es-AR"/>
        </w:rPr>
        <w:t>necesarias.</w:t>
      </w:r>
    </w:p>
    <w:p w:rsidR="002E0B1F" w:rsidRDefault="00FA20A8">
      <w:pPr>
        <w:pStyle w:val="Ttulo2"/>
        <w:rPr>
          <w:lang w:val="es-AR"/>
        </w:rPr>
      </w:pPr>
      <w:bookmarkStart w:id="17" w:name="Art._19.-_OBSERVACIONES"/>
      <w:bookmarkEnd w:id="17"/>
      <w:r>
        <w:rPr>
          <w:u w:val="single"/>
          <w:lang w:val="es-AR"/>
        </w:rPr>
        <w:t>Art.  19.- OBSERVACIONES</w:t>
      </w:r>
    </w:p>
    <w:p w:rsidR="002E0B1F" w:rsidRDefault="00FA20A8">
      <w:pPr>
        <w:pStyle w:val="Textoindependiente"/>
        <w:ind w:right="101"/>
        <w:rPr>
          <w:lang w:val="es-AR"/>
        </w:rPr>
      </w:pPr>
      <w:r>
        <w:rPr>
          <w:lang w:val="es-AR"/>
        </w:rPr>
        <w:t>Las observaciones que se formulen durante el acto de Apertura de la licitación deberán ser concretas y concisas, en forma verbal, sin admitirse discusión sobre ellas, ajustadas estrictamente a los hechos o documentos cuestionados y realizada en el momento que se observan.</w:t>
      </w:r>
    </w:p>
    <w:p w:rsidR="002E0B1F" w:rsidRDefault="00FA20A8">
      <w:pPr>
        <w:pStyle w:val="Ttulo2"/>
        <w:spacing w:line="240" w:lineRule="auto"/>
        <w:rPr>
          <w:lang w:val="es-AR"/>
        </w:rPr>
      </w:pPr>
      <w:bookmarkStart w:id="18" w:name="Art._20.-_ACTA"/>
      <w:bookmarkEnd w:id="18"/>
      <w:r>
        <w:rPr>
          <w:u w:val="single"/>
          <w:lang w:val="es-AR"/>
        </w:rPr>
        <w:t>Art.  20.-</w:t>
      </w:r>
      <w:r>
        <w:rPr>
          <w:spacing w:val="53"/>
          <w:u w:val="single"/>
          <w:lang w:val="es-AR"/>
        </w:rPr>
        <w:t xml:space="preserve"> </w:t>
      </w:r>
      <w:r>
        <w:rPr>
          <w:spacing w:val="-6"/>
          <w:u w:val="single"/>
          <w:lang w:val="es-AR"/>
        </w:rPr>
        <w:t>ACTA</w:t>
      </w:r>
    </w:p>
    <w:p w:rsidR="002E0B1F" w:rsidRDefault="00FA20A8">
      <w:pPr>
        <w:pStyle w:val="Textoindependiente"/>
        <w:spacing w:before="1"/>
        <w:ind w:right="113"/>
        <w:rPr>
          <w:lang w:val="es-AR"/>
        </w:rPr>
      </w:pPr>
      <w:r>
        <w:rPr>
          <w:lang w:val="es-AR"/>
        </w:rPr>
        <w:lastRenderedPageBreak/>
        <w:t>De todo lo ocurrido durante el acto de la licitación se labrará un acta, la que, previa lectura, será firmada por los funcionarios actuantes y los asistentes que quisieran hacerlo.</w:t>
      </w:r>
    </w:p>
    <w:p w:rsidR="002E0B1F" w:rsidRDefault="00FA20A8">
      <w:pPr>
        <w:pStyle w:val="Textoindependiente"/>
        <w:spacing w:before="1"/>
        <w:ind w:right="103"/>
        <w:rPr>
          <w:lang w:val="es-AR"/>
        </w:rPr>
      </w:pPr>
      <w:r>
        <w:rPr>
          <w:lang w:val="es-AR"/>
        </w:rPr>
        <w:t>Los proponentes podrán solicitar que queden asentadas en acta aquellas observaciones que a su criterio sean procedentes; pudiendo asentarse también las decisiones o definiciones que pudiera tomar el Representante de la Municipalidad. Podrán impugnar el acto o cualquiera de las propuestas, dentro del término de las cuarenta y ocho (48) horas de su clausura; en todos los casos, las impugnaciones deberán ser fundadas. Serán resueltas, sin más trámite, al momento de la Aprobación de la Licitación establecido en el artículo 21.</w:t>
      </w:r>
    </w:p>
    <w:p w:rsidR="002E0B1F" w:rsidRDefault="00FA20A8">
      <w:pPr>
        <w:pStyle w:val="Ttulo2"/>
        <w:spacing w:line="240" w:lineRule="auto"/>
        <w:rPr>
          <w:lang w:val="es-AR"/>
        </w:rPr>
      </w:pPr>
      <w:r>
        <w:rPr>
          <w:u w:val="single"/>
          <w:lang w:val="es-AR"/>
        </w:rPr>
        <w:t>Art. 21.- APROBACIÓN DE LA LICITACIÓN Y ADJUDICACIÓN DE   LOS TRABAJOS</w:t>
      </w:r>
    </w:p>
    <w:p w:rsidR="002E0B1F" w:rsidRDefault="00FA20A8">
      <w:pPr>
        <w:pStyle w:val="Textoindependiente"/>
        <w:spacing w:before="1"/>
        <w:ind w:right="106"/>
        <w:rPr>
          <w:lang w:val="es-AR"/>
        </w:rPr>
      </w:pPr>
      <w:r>
        <w:rPr>
          <w:lang w:val="es-AR"/>
        </w:rPr>
        <w:t>Cumplido los trámites administrativos que correspondan, se juzgara en definitiva la aprobación de la licitación y adjudicará los trabajos al proponente que, a criterio de la administración, hubiera formulado la oferta más conveniente.</w:t>
      </w:r>
    </w:p>
    <w:p w:rsidR="002E0B1F" w:rsidRDefault="00FA20A8">
      <w:pPr>
        <w:pStyle w:val="Textoindependiente"/>
        <w:ind w:right="105"/>
        <w:rPr>
          <w:lang w:val="es-AR"/>
        </w:rPr>
      </w:pPr>
      <w:r>
        <w:rPr>
          <w:lang w:val="es-AR"/>
        </w:rPr>
        <w:t xml:space="preserve">La Municipalidad podrá, en caso de no estimar convenientes las ofertas presentadas, rechazar todas las propuestas, sin que ello otorgue </w:t>
      </w:r>
      <w:proofErr w:type="gramStart"/>
      <w:r>
        <w:rPr>
          <w:lang w:val="es-AR"/>
        </w:rPr>
        <w:t>a los proponentes derecho</w:t>
      </w:r>
      <w:proofErr w:type="gramEnd"/>
      <w:r>
        <w:rPr>
          <w:lang w:val="es-AR"/>
        </w:rPr>
        <w:t xml:space="preserve"> a reclamo de naturaleza alguna.</w:t>
      </w:r>
    </w:p>
    <w:p w:rsidR="002E0B1F" w:rsidRDefault="00FA20A8">
      <w:pPr>
        <w:pStyle w:val="Textoindependiente"/>
        <w:spacing w:before="72"/>
        <w:ind w:right="98"/>
        <w:rPr>
          <w:lang w:val="es-AR"/>
        </w:rPr>
      </w:pPr>
      <w:r>
        <w:rPr>
          <w:lang w:val="es-AR"/>
        </w:rPr>
        <w:t>En aquellos casos que el Acto de Apertura de la Licitación hubiera tenido vicios, o si se hubieran violado, por parte de los funcionarios actuantes, las disposiciones establecidas en este Pliego, la Municipalidad estará facultada para dejar sin efecto la Licitación.</w:t>
      </w:r>
    </w:p>
    <w:p w:rsidR="002E0B1F" w:rsidRDefault="00FA20A8">
      <w:pPr>
        <w:pStyle w:val="Ttulo1"/>
        <w:spacing w:before="116" w:line="321" w:lineRule="exact"/>
        <w:rPr>
          <w:lang w:val="es-AR"/>
        </w:rPr>
      </w:pPr>
      <w:bookmarkStart w:id="19" w:name="CAPITULO_III_-_CONTRATACIÓN"/>
      <w:bookmarkEnd w:id="19"/>
      <w:r>
        <w:rPr>
          <w:lang w:val="es-AR"/>
        </w:rPr>
        <w:t>CAPITULO   III - CONTRATACIÓN</w:t>
      </w:r>
    </w:p>
    <w:p w:rsidR="002E0B1F" w:rsidRDefault="00FA20A8">
      <w:pPr>
        <w:pStyle w:val="Ttulo2"/>
        <w:spacing w:before="0"/>
        <w:rPr>
          <w:lang w:val="es-AR"/>
        </w:rPr>
      </w:pPr>
      <w:bookmarkStart w:id="20" w:name="Art._22.-_CONTRATO"/>
      <w:bookmarkEnd w:id="20"/>
      <w:r>
        <w:rPr>
          <w:u w:val="single"/>
          <w:lang w:val="es-AR"/>
        </w:rPr>
        <w:t>Art.  22.- CONTRATO</w:t>
      </w:r>
    </w:p>
    <w:p w:rsidR="002E0B1F" w:rsidRDefault="00FA20A8">
      <w:pPr>
        <w:pStyle w:val="Textoindependiente"/>
        <w:spacing w:before="1"/>
        <w:ind w:right="81"/>
        <w:jc w:val="left"/>
        <w:rPr>
          <w:lang w:val="es-AR"/>
        </w:rPr>
      </w:pPr>
      <w:r>
        <w:rPr>
          <w:lang w:val="es-AR"/>
        </w:rPr>
        <w:t>Resuelta la adjudicación y notificada al adjudicatario, éste debe presentarse dentro de los treinta (30) días subsiguientes para suscribir el correspondiente contrato.</w:t>
      </w:r>
    </w:p>
    <w:p w:rsidR="002E0B1F" w:rsidRDefault="00FA20A8">
      <w:pPr>
        <w:pStyle w:val="Ttulo2"/>
        <w:spacing w:line="240" w:lineRule="auto"/>
        <w:rPr>
          <w:lang w:val="es-AR"/>
        </w:rPr>
      </w:pPr>
      <w:bookmarkStart w:id="21" w:name="Art._23.-_DEPOSITO_DE_GARANTIA_DEL_CONTR"/>
      <w:bookmarkEnd w:id="21"/>
      <w:r>
        <w:rPr>
          <w:u w:val="single"/>
          <w:lang w:val="es-AR"/>
        </w:rPr>
        <w:t xml:space="preserve">Art.  23.- DEPOSITO DE GARANTIA DEL CONTRATO </w:t>
      </w:r>
    </w:p>
    <w:p w:rsidR="002E0B1F" w:rsidRDefault="00FA20A8">
      <w:pPr>
        <w:pStyle w:val="Textoindependiente"/>
        <w:spacing w:before="1"/>
        <w:ind w:right="108"/>
        <w:rPr>
          <w:lang w:val="es-AR"/>
        </w:rPr>
      </w:pPr>
      <w:r>
        <w:rPr>
          <w:lang w:val="es-AR"/>
        </w:rPr>
        <w:t>Dentro de los veinte (20) días de la notificación de la adjudicación y previo a la firma del contrato, el adjudicatario debe garantizar el cumplimiento de sus compromisos con un monto no inferior al cinco (5%) por ciento del importe contractual.</w:t>
      </w:r>
    </w:p>
    <w:p w:rsidR="002E0B1F" w:rsidRDefault="00FA20A8">
      <w:pPr>
        <w:pStyle w:val="Ttulo2"/>
        <w:rPr>
          <w:lang w:val="es-AR"/>
        </w:rPr>
      </w:pPr>
      <w:bookmarkStart w:id="22" w:name="Art._24.-_DOCUMENTOS_DEL_CONTRATO"/>
      <w:bookmarkEnd w:id="22"/>
      <w:r>
        <w:rPr>
          <w:u w:val="single"/>
          <w:lang w:val="es-AR"/>
        </w:rPr>
        <w:t>Art.  24.- DOCUMENTOS DEL CONTRATO</w:t>
      </w:r>
    </w:p>
    <w:p w:rsidR="002E0B1F" w:rsidRDefault="00FA20A8">
      <w:pPr>
        <w:pStyle w:val="Textoindependiente"/>
        <w:ind w:right="183"/>
        <w:jc w:val="left"/>
        <w:rPr>
          <w:lang w:val="es-AR"/>
        </w:rPr>
      </w:pPr>
      <w:r>
        <w:rPr>
          <w:lang w:val="es-AR"/>
        </w:rPr>
        <w:t>Forman parte integrante de todo contrato que se celebre para la ejecución de obras, los siguientes documentos:</w:t>
      </w:r>
    </w:p>
    <w:p w:rsidR="002E0B1F" w:rsidRDefault="00FA20A8">
      <w:pPr>
        <w:pStyle w:val="Textoindependiente"/>
        <w:spacing w:before="69"/>
        <w:ind w:right="7399"/>
        <w:jc w:val="left"/>
        <w:rPr>
          <w:rFonts w:ascii="Times New Roman" w:hAnsi="Times New Roman"/>
          <w:i/>
          <w:sz w:val="24"/>
          <w:lang w:val="es-AR"/>
        </w:rPr>
      </w:pPr>
      <w:r>
        <w:rPr>
          <w:lang w:val="es-AR"/>
        </w:rPr>
        <w:t>1.- Memoria Descriptiva. 2.- El presente Pliego</w:t>
      </w:r>
      <w:r>
        <w:rPr>
          <w:rFonts w:ascii="Times New Roman" w:hAnsi="Times New Roman"/>
          <w:i/>
          <w:sz w:val="24"/>
          <w:lang w:val="es-AR"/>
        </w:rPr>
        <w:t>.</w:t>
      </w:r>
    </w:p>
    <w:p w:rsidR="002E0B1F" w:rsidRDefault="00FA20A8">
      <w:pPr>
        <w:pStyle w:val="Textoindependiente"/>
        <w:ind w:right="4549"/>
        <w:jc w:val="left"/>
        <w:rPr>
          <w:lang w:val="es-AR"/>
        </w:rPr>
      </w:pPr>
      <w:r>
        <w:rPr>
          <w:lang w:val="es-AR"/>
        </w:rPr>
        <w:t>3.- El Pliego Complementario de Bases y Condiciones. 4.- El Pliego de Especificaciones Técnicas.</w:t>
      </w:r>
    </w:p>
    <w:p w:rsidR="002E0B1F" w:rsidRDefault="00FA20A8">
      <w:pPr>
        <w:pStyle w:val="Textoindependiente"/>
        <w:spacing w:before="1" w:line="252" w:lineRule="exact"/>
        <w:rPr>
          <w:lang w:val="es-AR"/>
        </w:rPr>
      </w:pPr>
      <w:r>
        <w:rPr>
          <w:lang w:val="es-AR"/>
        </w:rPr>
        <w:t>6.- La propuesta aceptada y el acto administrativo de adjudicación.</w:t>
      </w:r>
    </w:p>
    <w:p w:rsidR="002E0B1F" w:rsidRDefault="00FA20A8">
      <w:pPr>
        <w:pStyle w:val="Textoindependiente"/>
        <w:ind w:right="183"/>
        <w:jc w:val="left"/>
        <w:rPr>
          <w:lang w:val="es-AR"/>
        </w:rPr>
      </w:pPr>
      <w:r>
        <w:rPr>
          <w:lang w:val="es-AR"/>
        </w:rPr>
        <w:t>7.- Las aclaraciones, normas o instrucciones complementarias de los documentos de licitación, que la</w:t>
      </w:r>
      <w:r>
        <w:rPr>
          <w:spacing w:val="-15"/>
          <w:lang w:val="es-AR"/>
        </w:rPr>
        <w:t xml:space="preserve"> </w:t>
      </w:r>
      <w:r>
        <w:rPr>
          <w:lang w:val="es-AR"/>
        </w:rPr>
        <w:t>Administración</w:t>
      </w:r>
      <w:r>
        <w:rPr>
          <w:spacing w:val="-2"/>
          <w:lang w:val="es-AR"/>
        </w:rPr>
        <w:t xml:space="preserve"> </w:t>
      </w:r>
      <w:r>
        <w:rPr>
          <w:lang w:val="es-AR"/>
        </w:rPr>
        <w:t>hubiera</w:t>
      </w:r>
      <w:r>
        <w:rPr>
          <w:spacing w:val="-2"/>
          <w:lang w:val="es-AR"/>
        </w:rPr>
        <w:t xml:space="preserve"> </w:t>
      </w:r>
      <w:r>
        <w:rPr>
          <w:lang w:val="es-AR"/>
        </w:rPr>
        <w:t>hecho</w:t>
      </w:r>
      <w:r>
        <w:rPr>
          <w:spacing w:val="-4"/>
          <w:lang w:val="es-AR"/>
        </w:rPr>
        <w:t xml:space="preserve"> </w:t>
      </w:r>
      <w:r>
        <w:rPr>
          <w:lang w:val="es-AR"/>
        </w:rPr>
        <w:t>conocer</w:t>
      </w:r>
      <w:r>
        <w:rPr>
          <w:spacing w:val="-3"/>
          <w:lang w:val="es-AR"/>
        </w:rPr>
        <w:t xml:space="preserve"> </w:t>
      </w:r>
      <w:r>
        <w:rPr>
          <w:lang w:val="es-AR"/>
        </w:rPr>
        <w:t>por</w:t>
      </w:r>
      <w:r>
        <w:rPr>
          <w:spacing w:val="-3"/>
          <w:lang w:val="es-AR"/>
        </w:rPr>
        <w:t xml:space="preserve"> </w:t>
      </w:r>
      <w:r>
        <w:rPr>
          <w:lang w:val="es-AR"/>
        </w:rPr>
        <w:t>escrito</w:t>
      </w:r>
      <w:r>
        <w:rPr>
          <w:spacing w:val="-4"/>
          <w:lang w:val="es-AR"/>
        </w:rPr>
        <w:t xml:space="preserve"> </w:t>
      </w:r>
      <w:r>
        <w:rPr>
          <w:lang w:val="es-AR"/>
        </w:rPr>
        <w:t>a</w:t>
      </w:r>
      <w:r>
        <w:rPr>
          <w:spacing w:val="-4"/>
          <w:lang w:val="es-AR"/>
        </w:rPr>
        <w:t xml:space="preserve"> </w:t>
      </w:r>
      <w:r>
        <w:rPr>
          <w:lang w:val="es-AR"/>
        </w:rPr>
        <w:t>los</w:t>
      </w:r>
      <w:r>
        <w:rPr>
          <w:spacing w:val="-4"/>
          <w:lang w:val="es-AR"/>
        </w:rPr>
        <w:t xml:space="preserve"> </w:t>
      </w:r>
      <w:r>
        <w:rPr>
          <w:lang w:val="es-AR"/>
        </w:rPr>
        <w:t>interesados,</w:t>
      </w:r>
      <w:r>
        <w:rPr>
          <w:spacing w:val="-3"/>
          <w:lang w:val="es-AR"/>
        </w:rPr>
        <w:t xml:space="preserve"> </w:t>
      </w:r>
      <w:r>
        <w:rPr>
          <w:lang w:val="es-AR"/>
        </w:rPr>
        <w:t>antes</w:t>
      </w:r>
      <w:r>
        <w:rPr>
          <w:spacing w:val="-4"/>
          <w:lang w:val="es-AR"/>
        </w:rPr>
        <w:t xml:space="preserve"> </w:t>
      </w:r>
      <w:r>
        <w:rPr>
          <w:lang w:val="es-AR"/>
        </w:rPr>
        <w:t>de</w:t>
      </w:r>
      <w:r>
        <w:rPr>
          <w:spacing w:val="-6"/>
          <w:lang w:val="es-AR"/>
        </w:rPr>
        <w:t xml:space="preserve"> </w:t>
      </w:r>
      <w:r>
        <w:rPr>
          <w:lang w:val="es-AR"/>
        </w:rPr>
        <w:t>la</w:t>
      </w:r>
      <w:r>
        <w:rPr>
          <w:spacing w:val="-2"/>
          <w:lang w:val="es-AR"/>
        </w:rPr>
        <w:t xml:space="preserve"> </w:t>
      </w:r>
      <w:r>
        <w:rPr>
          <w:lang w:val="es-AR"/>
        </w:rPr>
        <w:t>fecha</w:t>
      </w:r>
      <w:r>
        <w:rPr>
          <w:spacing w:val="-4"/>
          <w:lang w:val="es-AR"/>
        </w:rPr>
        <w:t xml:space="preserve"> </w:t>
      </w:r>
      <w:r>
        <w:rPr>
          <w:lang w:val="es-AR"/>
        </w:rPr>
        <w:t>de</w:t>
      </w:r>
      <w:r>
        <w:rPr>
          <w:spacing w:val="-4"/>
          <w:lang w:val="es-AR"/>
        </w:rPr>
        <w:t xml:space="preserve"> </w:t>
      </w:r>
      <w:r>
        <w:rPr>
          <w:lang w:val="es-AR"/>
        </w:rPr>
        <w:t>apertura.</w:t>
      </w:r>
    </w:p>
    <w:p w:rsidR="002E0B1F" w:rsidRDefault="00FA20A8">
      <w:pPr>
        <w:pStyle w:val="Ttulo2"/>
        <w:rPr>
          <w:lang w:val="es-AR"/>
        </w:rPr>
      </w:pPr>
      <w:r>
        <w:rPr>
          <w:u w:val="single"/>
          <w:lang w:val="es-AR"/>
        </w:rPr>
        <w:t>Art.  25.- DOCUMENTOS COMPLEMENTARIOS DEL CONTRATO</w:t>
      </w:r>
    </w:p>
    <w:p w:rsidR="002E0B1F" w:rsidRDefault="00FA20A8">
      <w:pPr>
        <w:pStyle w:val="Textoindependiente"/>
        <w:spacing w:line="252" w:lineRule="exact"/>
        <w:rPr>
          <w:lang w:val="es-AR"/>
        </w:rPr>
      </w:pPr>
      <w:r>
        <w:rPr>
          <w:lang w:val="es-AR"/>
        </w:rPr>
        <w:t>Se considera documentación complementaria a la siguiente:</w:t>
      </w:r>
    </w:p>
    <w:p w:rsidR="002E0B1F" w:rsidRDefault="00FA20A8">
      <w:pPr>
        <w:pStyle w:val="Textoindependiente"/>
        <w:spacing w:before="1"/>
        <w:ind w:right="2201"/>
        <w:jc w:val="left"/>
        <w:rPr>
          <w:lang w:val="es-AR"/>
        </w:rPr>
      </w:pPr>
      <w:r>
        <w:rPr>
          <w:lang w:val="es-AR"/>
        </w:rPr>
        <w:t>1.- Las Actas que las partes suscriban a los fines de la ejecución del contrato. 2.- Las Órdenes de Servicio.</w:t>
      </w:r>
    </w:p>
    <w:p w:rsidR="002E0B1F" w:rsidRDefault="00FA20A8">
      <w:pPr>
        <w:pStyle w:val="Textoindependiente"/>
        <w:spacing w:before="1" w:line="252" w:lineRule="exact"/>
        <w:rPr>
          <w:lang w:val="es-AR"/>
        </w:rPr>
      </w:pPr>
      <w:r>
        <w:rPr>
          <w:lang w:val="es-AR"/>
        </w:rPr>
        <w:t>3.- Las Notas de Pedido.</w:t>
      </w:r>
    </w:p>
    <w:p w:rsidR="002E0B1F" w:rsidRDefault="00FA20A8">
      <w:pPr>
        <w:pStyle w:val="Textoindependiente"/>
        <w:ind w:right="183"/>
        <w:jc w:val="left"/>
        <w:rPr>
          <w:lang w:val="es-AR"/>
        </w:rPr>
      </w:pPr>
      <w:r>
        <w:rPr>
          <w:lang w:val="es-AR"/>
        </w:rPr>
        <w:t>4.- El Plan de Trabajos y los Planes de Inversiones y de Acopios cuando fueren requeridos, todos debidamente aprobados.</w:t>
      </w:r>
    </w:p>
    <w:p w:rsidR="002E0B1F" w:rsidRDefault="00FA20A8">
      <w:pPr>
        <w:pStyle w:val="Textoindependiente"/>
        <w:ind w:right="183"/>
        <w:jc w:val="left"/>
        <w:rPr>
          <w:lang w:val="es-AR"/>
        </w:rPr>
      </w:pPr>
      <w:r>
        <w:rPr>
          <w:lang w:val="es-AR"/>
        </w:rPr>
        <w:t>5.- Los planos complementarios que la Repartición entregue durante la ejecución de la obra y los preparados por el Contratista que fueran aprobados por la Repartición.</w:t>
      </w:r>
    </w:p>
    <w:p w:rsidR="002E0B1F" w:rsidRDefault="00FA20A8">
      <w:pPr>
        <w:pStyle w:val="Textoindependiente"/>
        <w:spacing w:line="252" w:lineRule="exact"/>
        <w:rPr>
          <w:lang w:val="es-AR"/>
        </w:rPr>
      </w:pPr>
      <w:r>
        <w:rPr>
          <w:lang w:val="es-AR"/>
        </w:rPr>
        <w:t>6.- Alteraciones de las condiciones de contrato debidamente autorizadas.</w:t>
      </w:r>
    </w:p>
    <w:p w:rsidR="002E0B1F" w:rsidRDefault="00FA20A8">
      <w:pPr>
        <w:pStyle w:val="Ttulo2"/>
        <w:spacing w:line="240" w:lineRule="auto"/>
        <w:rPr>
          <w:lang w:val="es-AR"/>
        </w:rPr>
      </w:pPr>
      <w:bookmarkStart w:id="23" w:name="Art._26.-_FIRMA_DE_CONTRATO"/>
      <w:bookmarkEnd w:id="23"/>
      <w:r>
        <w:rPr>
          <w:u w:val="single"/>
          <w:lang w:val="es-AR"/>
        </w:rPr>
        <w:t>Art.  26.- FIRMA DE CONTRATO</w:t>
      </w:r>
    </w:p>
    <w:p w:rsidR="002E0B1F" w:rsidRDefault="00FA20A8">
      <w:pPr>
        <w:pStyle w:val="Textoindependiente"/>
        <w:spacing w:before="1"/>
        <w:ind w:right="112"/>
        <w:rPr>
          <w:lang w:val="es-AR"/>
        </w:rPr>
      </w:pPr>
      <w:r>
        <w:rPr>
          <w:lang w:val="es-AR"/>
        </w:rPr>
        <w:t>El contrato será suscripto por el adjudicatario y por aquellos funcionarios que tengan la facultad de adjudicar. Toda la documentación agregada al expediente de obra que integre el contrato, deberá ser firmada por el adjudicatario en el acto de suscribirlo.</w:t>
      </w:r>
    </w:p>
    <w:p w:rsidR="002E0B1F" w:rsidRDefault="00FA20A8">
      <w:pPr>
        <w:pStyle w:val="Textoindependiente"/>
        <w:spacing w:line="252" w:lineRule="exact"/>
        <w:rPr>
          <w:lang w:val="es-AR"/>
        </w:rPr>
      </w:pPr>
      <w:r>
        <w:rPr>
          <w:lang w:val="es-AR"/>
        </w:rPr>
        <w:t>El adjudicatario firmará el número de ejemplares que le exija la Repartición.</w:t>
      </w:r>
    </w:p>
    <w:p w:rsidR="002E0B1F" w:rsidRDefault="00FA20A8">
      <w:pPr>
        <w:pStyle w:val="Ttulo2"/>
        <w:spacing w:line="240" w:lineRule="auto"/>
        <w:rPr>
          <w:lang w:val="es-AR"/>
        </w:rPr>
      </w:pPr>
      <w:bookmarkStart w:id="24" w:name="Art._27.-_DOCUMENTACIÓN_PARA_EL_CONTRATI"/>
      <w:bookmarkEnd w:id="24"/>
      <w:r>
        <w:rPr>
          <w:u w:val="single"/>
          <w:lang w:val="es-AR"/>
        </w:rPr>
        <w:lastRenderedPageBreak/>
        <w:t>Art.  27.- DOCUMENTACIÓN PARA EL CONTRATISTA</w:t>
      </w:r>
    </w:p>
    <w:p w:rsidR="002E0B1F" w:rsidRDefault="00FA20A8">
      <w:pPr>
        <w:pStyle w:val="Textoindependiente"/>
        <w:spacing w:before="1"/>
        <w:ind w:right="101"/>
        <w:rPr>
          <w:lang w:val="es-AR"/>
        </w:rPr>
      </w:pPr>
      <w:r>
        <w:rPr>
          <w:lang w:val="es-AR"/>
        </w:rPr>
        <w:t>Una vez firmado el contrato se entregará al contratista, sin cargo una copia del mismo y dos copias autorizadas de la documentación contractual. Si el contratista necesitara más ejemplares de esta documentación, se le proveerá al precio que establezca la Repartición.</w:t>
      </w:r>
    </w:p>
    <w:p w:rsidR="002E0B1F" w:rsidRDefault="00FA20A8">
      <w:pPr>
        <w:pStyle w:val="Ttulo2"/>
        <w:rPr>
          <w:lang w:val="es-AR"/>
        </w:rPr>
      </w:pPr>
      <w:bookmarkStart w:id="25" w:name="Art._28.-_TRANSFERENCIAS_DEL_CONTRATO"/>
      <w:bookmarkEnd w:id="25"/>
      <w:r>
        <w:rPr>
          <w:u w:val="single"/>
          <w:lang w:val="es-AR"/>
        </w:rPr>
        <w:t>Art.  28.- TRANSFERENCIAS DEL CONTRATO</w:t>
      </w:r>
    </w:p>
    <w:p w:rsidR="002E0B1F" w:rsidRDefault="00FA20A8">
      <w:pPr>
        <w:pStyle w:val="Textoindependiente"/>
        <w:ind w:right="101"/>
        <w:rPr>
          <w:lang w:val="es-AR"/>
        </w:rPr>
      </w:pPr>
      <w:r>
        <w:rPr>
          <w:lang w:val="es-AR"/>
        </w:rPr>
        <w:t>Firmado el contrato, el Contratista no podrá transferirlo ni cederlo en todo o en parte a otra persona o entidad, ni asociarse para su cumplimiento. Ello podrá autorizarse excepcionalmente y en casos plenamente justificados, siempre que el nuevo contratista reúna por lo menos iguales condiciones y solvencia técnica, financiera y moral.</w:t>
      </w:r>
    </w:p>
    <w:p w:rsidR="002E0B1F" w:rsidRDefault="00FA20A8">
      <w:pPr>
        <w:pStyle w:val="Ttulo2"/>
        <w:spacing w:before="72" w:line="240" w:lineRule="auto"/>
        <w:rPr>
          <w:lang w:val="es-AR"/>
        </w:rPr>
      </w:pPr>
      <w:bookmarkStart w:id="26" w:name="Art._29.-_SUB-CONTRATOS"/>
      <w:bookmarkEnd w:id="26"/>
      <w:r>
        <w:rPr>
          <w:u w:val="single"/>
          <w:lang w:val="es-AR"/>
        </w:rPr>
        <w:t>Art.  29.- SUB-CONTRATOS</w:t>
      </w:r>
    </w:p>
    <w:p w:rsidR="002E0B1F" w:rsidRDefault="00FA20A8">
      <w:pPr>
        <w:pStyle w:val="Textoindependiente"/>
        <w:spacing w:before="1"/>
        <w:ind w:right="101"/>
        <w:rPr>
          <w:lang w:val="es-AR"/>
        </w:rPr>
      </w:pPr>
      <w:r>
        <w:rPr>
          <w:lang w:val="es-AR"/>
        </w:rPr>
        <w:t>El contratista no podrá subcontratar la totalidad de las obras y sólo podrá hacerlo parcialmente, previa autorización escrita de la Repartición. A ese efecto el Contratista pedirá por escrito dicha autorización, en cuya solicitud dará el nombre del sub-contratista, la forma de subcontratación y las referencias de aquel, debiendo ser de probada capacidad a juicio exclusivo de la Repartición, de acuerdo a la naturaleza de los</w:t>
      </w:r>
      <w:r>
        <w:rPr>
          <w:spacing w:val="-19"/>
          <w:lang w:val="es-AR"/>
        </w:rPr>
        <w:t xml:space="preserve"> </w:t>
      </w:r>
      <w:r>
        <w:rPr>
          <w:lang w:val="es-AR"/>
        </w:rPr>
        <w:t>trabajos.</w:t>
      </w:r>
    </w:p>
    <w:p w:rsidR="002E0B1F" w:rsidRDefault="00FA20A8">
      <w:pPr>
        <w:pStyle w:val="Textoindependiente"/>
        <w:ind w:right="101"/>
        <w:rPr>
          <w:lang w:val="es-AR"/>
        </w:rPr>
      </w:pPr>
      <w:r>
        <w:rPr>
          <w:lang w:val="es-AR"/>
        </w:rPr>
        <w:t>La autorización de la Repartición para sub-contratar obras no exime al Contratista de ninguna de las obligaciones y responsabilidades emanadas de su contrato, ni crea para la Repartición obligación alguna para con el sub-contratista, quien sin embargo estará sometido al régimen de la Inspección. La responsabilidad derivada de las obras subcontratadas le corresponderá al contratista, como si las hubiere efectuado directamente.-</w:t>
      </w:r>
    </w:p>
    <w:p w:rsidR="002E0B1F" w:rsidRDefault="00FA20A8">
      <w:pPr>
        <w:pStyle w:val="Ttulo1"/>
        <w:rPr>
          <w:lang w:val="es-AR"/>
        </w:rPr>
      </w:pPr>
      <w:bookmarkStart w:id="27" w:name="CAPITULO_IV_-_INSPECCIÓN_DE_OBRA"/>
      <w:bookmarkEnd w:id="27"/>
      <w:proofErr w:type="gramStart"/>
      <w:r>
        <w:rPr>
          <w:lang w:val="es-AR"/>
        </w:rPr>
        <w:t>CAPITULO  IV</w:t>
      </w:r>
      <w:proofErr w:type="gramEnd"/>
      <w:r>
        <w:rPr>
          <w:lang w:val="es-AR"/>
        </w:rPr>
        <w:t xml:space="preserve"> - INSPECCIÓN DE OBRA</w:t>
      </w:r>
    </w:p>
    <w:p w:rsidR="002E0B1F" w:rsidRDefault="00FA20A8">
      <w:pPr>
        <w:pStyle w:val="Ttulo2"/>
        <w:spacing w:before="0"/>
        <w:rPr>
          <w:lang w:val="es-AR"/>
        </w:rPr>
      </w:pPr>
      <w:bookmarkStart w:id="28" w:name="Art._30.-_INSPECCIÓN_DE_LOS_TRABAJOS"/>
      <w:bookmarkEnd w:id="28"/>
      <w:r>
        <w:rPr>
          <w:u w:val="single"/>
          <w:lang w:val="es-AR"/>
        </w:rPr>
        <w:t>Art.  30.- INSPECCIÓN DE LOS TRABAJOS</w:t>
      </w:r>
    </w:p>
    <w:p w:rsidR="002E0B1F" w:rsidRDefault="00FA20A8">
      <w:pPr>
        <w:pStyle w:val="Textoindependiente"/>
        <w:ind w:right="103"/>
        <w:rPr>
          <w:lang w:val="es-AR"/>
        </w:rPr>
      </w:pPr>
      <w:r>
        <w:rPr>
          <w:lang w:val="es-AR"/>
        </w:rPr>
        <w:t>La repartición ejercerá la inspección, vigilancia y contralor de los trabajos por intermedio del personal que designe al efecto y que dentro de la jerarquía que se establezca, constituirá la Inspección de Obras. Asimismo, en caso de existir Convenios con Entes Públicos para obras determinadas, las inspecciones podrán realizarse con la colaboración del personal de inspección designado al efecto por parte de dichos entes.</w:t>
      </w:r>
    </w:p>
    <w:p w:rsidR="002E0B1F" w:rsidRDefault="00FA20A8">
      <w:pPr>
        <w:pStyle w:val="Ttulo2"/>
        <w:spacing w:line="240" w:lineRule="auto"/>
        <w:rPr>
          <w:lang w:val="es-AR"/>
        </w:rPr>
      </w:pPr>
      <w:bookmarkStart w:id="29" w:name="Art._31.-_INSPECTOR_DE_OBRA"/>
      <w:bookmarkEnd w:id="29"/>
      <w:r>
        <w:rPr>
          <w:u w:val="single"/>
          <w:lang w:val="es-AR"/>
        </w:rPr>
        <w:t>Art.  31.- INSPECTOR DE OBRA</w:t>
      </w:r>
    </w:p>
    <w:p w:rsidR="002E0B1F" w:rsidRDefault="00FA20A8">
      <w:pPr>
        <w:pStyle w:val="Textoindependiente"/>
        <w:spacing w:before="1"/>
        <w:ind w:right="108"/>
        <w:rPr>
          <w:lang w:val="es-AR"/>
        </w:rPr>
      </w:pPr>
      <w:r>
        <w:rPr>
          <w:lang w:val="es-AR"/>
        </w:rPr>
        <w:t xml:space="preserve">El Jefe de la Inspección será representante de la Repartición en las obras. Estará a su cargo el control y supervisión de las mismas y ante él deberá reclamar el Contratista por las indicaciones y </w:t>
      </w:r>
      <w:proofErr w:type="spellStart"/>
      <w:r>
        <w:rPr>
          <w:lang w:val="es-AR"/>
        </w:rPr>
        <w:t>ordenes</w:t>
      </w:r>
      <w:proofErr w:type="spellEnd"/>
      <w:r>
        <w:rPr>
          <w:lang w:val="es-AR"/>
        </w:rPr>
        <w:t xml:space="preserve"> del personal auxiliar de la Inspección.</w:t>
      </w:r>
    </w:p>
    <w:p w:rsidR="002E0B1F" w:rsidRDefault="00FA20A8">
      <w:pPr>
        <w:pStyle w:val="Ttulo2"/>
        <w:rPr>
          <w:lang w:val="es-AR"/>
        </w:rPr>
      </w:pPr>
      <w:bookmarkStart w:id="30" w:name="Art._32._-_ATRIBUCIONES_DE_LA_INSPECCIÓN"/>
      <w:bookmarkEnd w:id="30"/>
      <w:r>
        <w:rPr>
          <w:u w:val="single"/>
          <w:lang w:val="es-AR"/>
        </w:rPr>
        <w:t>Art.  32. - ATRIBUCIONES DE LA INSPECCIÓN</w:t>
      </w:r>
    </w:p>
    <w:p w:rsidR="002E0B1F" w:rsidRDefault="00FA20A8">
      <w:pPr>
        <w:pStyle w:val="Textoindependiente"/>
        <w:ind w:right="104"/>
        <w:rPr>
          <w:lang w:val="es-AR"/>
        </w:rPr>
      </w:pPr>
      <w:r>
        <w:rPr>
          <w:lang w:val="es-AR"/>
        </w:rPr>
        <w:t xml:space="preserve">La Inspección tiene a su cargo el control y vigilancia de todo lo relativo al desarrollo de los trabajos y en todo momento libre acceso a los obradores, depósitos y oficinas del Contratista, para revisar la documentación pertinente, materiales acopiados y trabajos realizados o en ejecución, a </w:t>
      </w:r>
      <w:proofErr w:type="gramStart"/>
      <w:r>
        <w:rPr>
          <w:lang w:val="es-AR"/>
        </w:rPr>
        <w:t>fin  de</w:t>
      </w:r>
      <w:proofErr w:type="gramEnd"/>
      <w:r>
        <w:rPr>
          <w:lang w:val="es-AR"/>
        </w:rPr>
        <w:t xml:space="preserve"> verificar el cumplimiento de las condiciones del contrato, caso contrario, efectuará las observaciones e impartirá instrucciones, las que deben ser acatadas por el Contratista.</w:t>
      </w:r>
    </w:p>
    <w:p w:rsidR="002E0B1F" w:rsidRDefault="00FA20A8">
      <w:pPr>
        <w:pStyle w:val="Ttulo2"/>
        <w:spacing w:line="240" w:lineRule="auto"/>
        <w:rPr>
          <w:lang w:val="es-AR"/>
        </w:rPr>
      </w:pPr>
      <w:bookmarkStart w:id="31" w:name="Art._33.-_DIRECCION_DE_LOS_TRABAJOS"/>
      <w:bookmarkEnd w:id="31"/>
      <w:r>
        <w:rPr>
          <w:u w:val="single"/>
          <w:lang w:val="es-AR"/>
        </w:rPr>
        <w:t>Art.  33.- DIRECCION DE LOS TRABAJOS</w:t>
      </w:r>
    </w:p>
    <w:p w:rsidR="002E0B1F" w:rsidRDefault="00FA20A8">
      <w:pPr>
        <w:pStyle w:val="Textoindependiente"/>
        <w:spacing w:before="1"/>
        <w:ind w:right="301"/>
        <w:rPr>
          <w:lang w:val="es-AR"/>
        </w:rPr>
      </w:pPr>
      <w:r>
        <w:rPr>
          <w:lang w:val="es-AR"/>
        </w:rPr>
        <w:t>La Inspección tendrá a su cargo la dirección de los trabajos, pudiendo variar el orden en que deben ejecutarse las obras, cuando las circunstancias, a juicio de ella, requieran modificar el Plan de Trabajos presentado por el Contratista.</w:t>
      </w:r>
    </w:p>
    <w:p w:rsidR="002E0B1F" w:rsidRDefault="00FA20A8">
      <w:pPr>
        <w:pStyle w:val="Ttulo2"/>
        <w:rPr>
          <w:lang w:val="es-AR"/>
        </w:rPr>
      </w:pPr>
      <w:bookmarkStart w:id="32" w:name="Art._34.-_REGISTRO_DE_ACTAS"/>
      <w:bookmarkEnd w:id="32"/>
      <w:r>
        <w:rPr>
          <w:u w:val="single"/>
          <w:lang w:val="es-AR"/>
        </w:rPr>
        <w:t>Art.  34.- REGISTRO DE ACTAS</w:t>
      </w:r>
    </w:p>
    <w:p w:rsidR="002E0B1F" w:rsidRDefault="00FA20A8">
      <w:pPr>
        <w:pStyle w:val="Textoindependiente"/>
        <w:ind w:right="104"/>
        <w:rPr>
          <w:lang w:val="es-AR"/>
        </w:rPr>
      </w:pPr>
      <w:r>
        <w:rPr>
          <w:lang w:val="es-AR"/>
        </w:rPr>
        <w:t>Llevará un registro de actas, que se destinará al asiento de las que se labren en cada etapa de la obra, del cumplimiento sucesivo del Contratista a las exigencias del contrato y los convenios específicos que se concierten entre la Inspección y el Contratista.</w:t>
      </w:r>
    </w:p>
    <w:p w:rsidR="002E0B1F" w:rsidRDefault="00FA20A8">
      <w:pPr>
        <w:pStyle w:val="Ttulo2"/>
        <w:spacing w:line="240" w:lineRule="auto"/>
        <w:rPr>
          <w:lang w:val="es-AR"/>
        </w:rPr>
      </w:pPr>
      <w:bookmarkStart w:id="33" w:name="Art._35.-_LIBRO_DE_ÓRDENES_DE_SERVICIO"/>
      <w:bookmarkEnd w:id="33"/>
      <w:r>
        <w:rPr>
          <w:u w:val="single"/>
          <w:lang w:val="es-AR"/>
        </w:rPr>
        <w:t>Art.  35.- LIBRO DE ÓRDENES DE SERVICIO</w:t>
      </w:r>
    </w:p>
    <w:p w:rsidR="002E0B1F" w:rsidRDefault="00FA20A8">
      <w:pPr>
        <w:pStyle w:val="Textoindependiente"/>
        <w:spacing w:before="1"/>
        <w:ind w:right="99"/>
        <w:rPr>
          <w:lang w:val="es-AR"/>
        </w:rPr>
      </w:pPr>
      <w:r>
        <w:rPr>
          <w:lang w:val="es-AR"/>
        </w:rPr>
        <w:t>Las relaciones entre la Inspección y el Contratista se mantendrán por medio de Órdenes de Servicio, que emitirá la Inspección y que se extenderán en el Libro de Órdenes de Servicio, el que provisto por el Contratista se llevará encuadernado, por quintuplicado y foliado. Toda enmienda o raspadura deberá ser debidamente salvada.</w:t>
      </w:r>
    </w:p>
    <w:p w:rsidR="002E0B1F" w:rsidRDefault="00FA20A8">
      <w:pPr>
        <w:pStyle w:val="Textoindependiente"/>
        <w:spacing w:before="1"/>
        <w:ind w:right="108"/>
        <w:rPr>
          <w:lang w:val="es-AR"/>
        </w:rPr>
      </w:pPr>
      <w:r>
        <w:rPr>
          <w:lang w:val="es-AR"/>
        </w:rPr>
        <w:lastRenderedPageBreak/>
        <w:t xml:space="preserve">El Contratista está obligado a recibir y firmar en obra las Órdenes de Servicio que se le emitan, pudiendo en su caso manifestar su protesta al </w:t>
      </w:r>
      <w:proofErr w:type="spellStart"/>
      <w:r>
        <w:rPr>
          <w:lang w:val="es-AR"/>
        </w:rPr>
        <w:t>pié</w:t>
      </w:r>
      <w:proofErr w:type="spellEnd"/>
      <w:r>
        <w:rPr>
          <w:lang w:val="es-AR"/>
        </w:rPr>
        <w:t>‚ de aquella, se estima que la misma excede los términos del contrato.</w:t>
      </w:r>
    </w:p>
    <w:p w:rsidR="002E0B1F" w:rsidRDefault="00FA20A8">
      <w:pPr>
        <w:pStyle w:val="Ttulo2"/>
        <w:rPr>
          <w:lang w:val="es-AR"/>
        </w:rPr>
      </w:pPr>
      <w:bookmarkStart w:id="34" w:name="Art._36.-_ACATAMIENTO"/>
      <w:bookmarkEnd w:id="34"/>
      <w:r>
        <w:rPr>
          <w:u w:val="single"/>
          <w:lang w:val="es-AR"/>
        </w:rPr>
        <w:t xml:space="preserve">Art.  36.- ACATAMIENTO </w:t>
      </w:r>
    </w:p>
    <w:p w:rsidR="002E0B1F" w:rsidRDefault="00FA20A8">
      <w:pPr>
        <w:pStyle w:val="Textoindependiente"/>
        <w:ind w:right="111"/>
        <w:rPr>
          <w:lang w:val="es-AR"/>
        </w:rPr>
      </w:pPr>
      <w:r>
        <w:rPr>
          <w:lang w:val="es-AR"/>
        </w:rPr>
        <w:t>Es obligación del Contratista acatar de inmediato las Órdenes de Servicio que se le impartan, así como las instrucciones y observaciones que le formule la Inspección, quedando a salvo su derecho de reclamar ante la Repartición en los casos que corresponda.</w:t>
      </w:r>
    </w:p>
    <w:p w:rsidR="002E0B1F" w:rsidRDefault="00FA20A8">
      <w:pPr>
        <w:pStyle w:val="Textoindependiente"/>
        <w:spacing w:before="1"/>
        <w:ind w:right="102"/>
        <w:rPr>
          <w:lang w:val="es-AR"/>
        </w:rPr>
      </w:pPr>
      <w:r>
        <w:rPr>
          <w:lang w:val="es-AR"/>
        </w:rPr>
        <w:t>En ningún caso podrá el Contratista resistir las órdenes, ni suspender parcial o totalmente los trabajos.</w:t>
      </w:r>
    </w:p>
    <w:p w:rsidR="002E0B1F" w:rsidRDefault="00FA20A8">
      <w:pPr>
        <w:pStyle w:val="Ttulo2"/>
        <w:spacing w:line="240" w:lineRule="auto"/>
        <w:rPr>
          <w:lang w:val="es-AR"/>
        </w:rPr>
      </w:pPr>
      <w:r>
        <w:rPr>
          <w:u w:val="single"/>
          <w:lang w:val="es-AR"/>
        </w:rPr>
        <w:t>Art. 37.- DIVERGENCIA DURANTE LA EJECUCION DE LOS TRABAJOS</w:t>
      </w:r>
    </w:p>
    <w:p w:rsidR="002E0B1F" w:rsidRDefault="00FA20A8">
      <w:pPr>
        <w:pStyle w:val="Textoindependiente"/>
        <w:spacing w:before="1"/>
        <w:ind w:right="101"/>
        <w:rPr>
          <w:lang w:val="es-AR"/>
        </w:rPr>
      </w:pPr>
      <w:r>
        <w:rPr>
          <w:lang w:val="es-AR"/>
        </w:rPr>
        <w:t>En caso de existir divergencias con relación a una Orden de Servicio para obtener la revocación de la misma, el Contratista debe exponer ante la Repartición, por escrito y dentro de los diez (10) días subsiguientes de notificada la orden, las razones en que fundamenta su disconformidad.</w:t>
      </w:r>
    </w:p>
    <w:p w:rsidR="002E0B1F" w:rsidRDefault="00FA20A8">
      <w:pPr>
        <w:pStyle w:val="Textoindependiente"/>
        <w:ind w:right="102"/>
        <w:rPr>
          <w:lang w:val="es-AR"/>
        </w:rPr>
      </w:pPr>
      <w:r>
        <w:rPr>
          <w:spacing w:val="-3"/>
          <w:lang w:val="es-AR"/>
        </w:rPr>
        <w:t xml:space="preserve">Vencido </w:t>
      </w:r>
      <w:r>
        <w:rPr>
          <w:lang w:val="es-AR"/>
        </w:rPr>
        <w:t>el término establecido precedentemente, la Orden de Servicio no cuestionada quedará firme e</w:t>
      </w:r>
      <w:r>
        <w:rPr>
          <w:spacing w:val="-4"/>
          <w:lang w:val="es-AR"/>
        </w:rPr>
        <w:t xml:space="preserve"> </w:t>
      </w:r>
      <w:r>
        <w:rPr>
          <w:lang w:val="es-AR"/>
        </w:rPr>
        <w:t>indiscutible</w:t>
      </w:r>
      <w:r>
        <w:rPr>
          <w:spacing w:val="-2"/>
          <w:lang w:val="es-AR"/>
        </w:rPr>
        <w:t xml:space="preserve"> </w:t>
      </w:r>
      <w:r>
        <w:rPr>
          <w:lang w:val="es-AR"/>
        </w:rPr>
        <w:t>sin</w:t>
      </w:r>
      <w:r>
        <w:rPr>
          <w:spacing w:val="-4"/>
          <w:lang w:val="es-AR"/>
        </w:rPr>
        <w:t xml:space="preserve"> </w:t>
      </w:r>
      <w:r>
        <w:rPr>
          <w:lang w:val="es-AR"/>
        </w:rPr>
        <w:t>lugar</w:t>
      </w:r>
      <w:r>
        <w:rPr>
          <w:spacing w:val="-3"/>
          <w:lang w:val="es-AR"/>
        </w:rPr>
        <w:t xml:space="preserve"> </w:t>
      </w:r>
      <w:r>
        <w:rPr>
          <w:lang w:val="es-AR"/>
        </w:rPr>
        <w:t>a</w:t>
      </w:r>
      <w:r>
        <w:rPr>
          <w:spacing w:val="-4"/>
          <w:lang w:val="es-AR"/>
        </w:rPr>
        <w:t xml:space="preserve"> </w:t>
      </w:r>
      <w:r>
        <w:rPr>
          <w:lang w:val="es-AR"/>
        </w:rPr>
        <w:t>reclamos</w:t>
      </w:r>
      <w:r>
        <w:rPr>
          <w:spacing w:val="-4"/>
          <w:lang w:val="es-AR"/>
        </w:rPr>
        <w:t xml:space="preserve"> </w:t>
      </w:r>
      <w:r>
        <w:rPr>
          <w:lang w:val="es-AR"/>
        </w:rPr>
        <w:t>posteriores</w:t>
      </w:r>
      <w:r>
        <w:rPr>
          <w:spacing w:val="-4"/>
          <w:lang w:val="es-AR"/>
        </w:rPr>
        <w:t xml:space="preserve"> </w:t>
      </w:r>
      <w:r>
        <w:rPr>
          <w:lang w:val="es-AR"/>
        </w:rPr>
        <w:t>de</w:t>
      </w:r>
      <w:r>
        <w:rPr>
          <w:spacing w:val="-4"/>
          <w:lang w:val="es-AR"/>
        </w:rPr>
        <w:t xml:space="preserve"> </w:t>
      </w:r>
      <w:r>
        <w:rPr>
          <w:lang w:val="es-AR"/>
        </w:rPr>
        <w:t>ninguna</w:t>
      </w:r>
      <w:r>
        <w:rPr>
          <w:spacing w:val="-2"/>
          <w:lang w:val="es-AR"/>
        </w:rPr>
        <w:t xml:space="preserve"> </w:t>
      </w:r>
      <w:r>
        <w:rPr>
          <w:lang w:val="es-AR"/>
        </w:rPr>
        <w:t>naturaleza.</w:t>
      </w:r>
      <w:r>
        <w:rPr>
          <w:spacing w:val="-3"/>
          <w:lang w:val="es-AR"/>
        </w:rPr>
        <w:t xml:space="preserve"> </w:t>
      </w:r>
      <w:r>
        <w:rPr>
          <w:lang w:val="es-AR"/>
        </w:rPr>
        <w:t>Cuando</w:t>
      </w:r>
      <w:r>
        <w:rPr>
          <w:spacing w:val="-2"/>
          <w:lang w:val="es-AR"/>
        </w:rPr>
        <w:t xml:space="preserve"> </w:t>
      </w:r>
      <w:r>
        <w:rPr>
          <w:lang w:val="es-AR"/>
        </w:rPr>
        <w:t>el</w:t>
      </w:r>
      <w:r>
        <w:rPr>
          <w:spacing w:val="-5"/>
          <w:lang w:val="es-AR"/>
        </w:rPr>
        <w:t xml:space="preserve"> </w:t>
      </w:r>
      <w:r>
        <w:rPr>
          <w:lang w:val="es-AR"/>
        </w:rPr>
        <w:t>Contratista</w:t>
      </w:r>
      <w:r>
        <w:rPr>
          <w:spacing w:val="-4"/>
          <w:lang w:val="es-AR"/>
        </w:rPr>
        <w:t xml:space="preserve"> </w:t>
      </w:r>
      <w:r>
        <w:rPr>
          <w:lang w:val="es-AR"/>
        </w:rPr>
        <w:t>dejara</w:t>
      </w:r>
      <w:r>
        <w:rPr>
          <w:spacing w:val="-4"/>
          <w:lang w:val="es-AR"/>
        </w:rPr>
        <w:t xml:space="preserve"> </w:t>
      </w:r>
      <w:r>
        <w:rPr>
          <w:lang w:val="es-AR"/>
        </w:rPr>
        <w:t xml:space="preserve">de cumplir con alguna orden de la Inspección y no manifestara expresamente su divergencia con la misma, el Inspector podrá proceder a la paralización de la obra, comunicando de inmediato la novedad a la Repartición, a los fines que hubiere </w:t>
      </w:r>
      <w:r>
        <w:rPr>
          <w:spacing w:val="-3"/>
          <w:lang w:val="es-AR"/>
        </w:rPr>
        <w:t xml:space="preserve">lugar. </w:t>
      </w:r>
      <w:r>
        <w:rPr>
          <w:lang w:val="es-AR"/>
        </w:rPr>
        <w:t>El tiempo de paralización no se descontará de plazo previsto para la ejecución de la</w:t>
      </w:r>
      <w:r>
        <w:rPr>
          <w:spacing w:val="-19"/>
          <w:lang w:val="es-AR"/>
        </w:rPr>
        <w:t xml:space="preserve"> </w:t>
      </w:r>
      <w:r>
        <w:rPr>
          <w:lang w:val="es-AR"/>
        </w:rPr>
        <w:t>obra.</w:t>
      </w:r>
    </w:p>
    <w:p w:rsidR="002E0B1F" w:rsidRDefault="00FA20A8">
      <w:pPr>
        <w:pStyle w:val="Ttulo2"/>
        <w:rPr>
          <w:lang w:val="es-AR"/>
        </w:rPr>
      </w:pPr>
      <w:bookmarkStart w:id="35" w:name="Art._38.-_LIBRO_DE_PEDIDOS"/>
      <w:bookmarkEnd w:id="35"/>
      <w:r>
        <w:rPr>
          <w:u w:val="single"/>
          <w:lang w:val="es-AR"/>
        </w:rPr>
        <w:t>Art.  38.- LIBRO DE PEDIDOS</w:t>
      </w:r>
    </w:p>
    <w:p w:rsidR="002E0B1F" w:rsidRDefault="00FA20A8">
      <w:pPr>
        <w:pStyle w:val="Textoindependiente"/>
        <w:ind w:right="105"/>
        <w:rPr>
          <w:lang w:val="es-AR"/>
        </w:rPr>
      </w:pPr>
      <w:r>
        <w:rPr>
          <w:lang w:val="es-AR"/>
        </w:rPr>
        <w:t>El Contratista proveerá el Libro de Pedidos, mediante el cual se comunicará con la Inspección cuando deba realizar cualquier tipo de consulta relativas a las obras, o contestar Ordenes de Servicios.</w:t>
      </w:r>
      <w:r>
        <w:rPr>
          <w:spacing w:val="-1"/>
          <w:lang w:val="es-AR"/>
        </w:rPr>
        <w:t xml:space="preserve"> </w:t>
      </w:r>
      <w:r>
        <w:rPr>
          <w:lang w:val="es-AR"/>
        </w:rPr>
        <w:t>Dicho</w:t>
      </w:r>
      <w:r>
        <w:rPr>
          <w:spacing w:val="-4"/>
          <w:lang w:val="es-AR"/>
        </w:rPr>
        <w:t xml:space="preserve"> </w:t>
      </w:r>
      <w:r>
        <w:rPr>
          <w:lang w:val="es-AR"/>
        </w:rPr>
        <w:t>libro</w:t>
      </w:r>
      <w:r>
        <w:rPr>
          <w:spacing w:val="-2"/>
          <w:lang w:val="es-AR"/>
        </w:rPr>
        <w:t xml:space="preserve"> </w:t>
      </w:r>
      <w:r>
        <w:rPr>
          <w:lang w:val="es-AR"/>
        </w:rPr>
        <w:t>deberá</w:t>
      </w:r>
      <w:r>
        <w:rPr>
          <w:spacing w:val="-4"/>
          <w:lang w:val="es-AR"/>
        </w:rPr>
        <w:t xml:space="preserve"> </w:t>
      </w:r>
      <w:r>
        <w:rPr>
          <w:lang w:val="es-AR"/>
        </w:rPr>
        <w:t>reunir</w:t>
      </w:r>
      <w:r>
        <w:rPr>
          <w:spacing w:val="-3"/>
          <w:lang w:val="es-AR"/>
        </w:rPr>
        <w:t xml:space="preserve"> </w:t>
      </w:r>
      <w:r>
        <w:rPr>
          <w:lang w:val="es-AR"/>
        </w:rPr>
        <w:t>las</w:t>
      </w:r>
      <w:r>
        <w:rPr>
          <w:spacing w:val="-4"/>
          <w:lang w:val="es-AR"/>
        </w:rPr>
        <w:t xml:space="preserve"> </w:t>
      </w:r>
      <w:r>
        <w:rPr>
          <w:lang w:val="es-AR"/>
        </w:rPr>
        <w:t>mismas</w:t>
      </w:r>
      <w:r>
        <w:rPr>
          <w:spacing w:val="-6"/>
          <w:lang w:val="es-AR"/>
        </w:rPr>
        <w:t xml:space="preserve"> </w:t>
      </w:r>
      <w:r>
        <w:rPr>
          <w:lang w:val="es-AR"/>
        </w:rPr>
        <w:t>formalidades</w:t>
      </w:r>
      <w:r>
        <w:rPr>
          <w:spacing w:val="-2"/>
          <w:lang w:val="es-AR"/>
        </w:rPr>
        <w:t xml:space="preserve"> </w:t>
      </w:r>
      <w:r>
        <w:rPr>
          <w:lang w:val="es-AR"/>
        </w:rPr>
        <w:t>que</w:t>
      </w:r>
      <w:r>
        <w:rPr>
          <w:spacing w:val="-4"/>
          <w:lang w:val="es-AR"/>
        </w:rPr>
        <w:t xml:space="preserve"> </w:t>
      </w:r>
      <w:r>
        <w:rPr>
          <w:lang w:val="es-AR"/>
        </w:rPr>
        <w:t>el</w:t>
      </w:r>
      <w:r>
        <w:rPr>
          <w:spacing w:val="-5"/>
          <w:lang w:val="es-AR"/>
        </w:rPr>
        <w:t xml:space="preserve"> </w:t>
      </w:r>
      <w:r>
        <w:rPr>
          <w:lang w:val="es-AR"/>
        </w:rPr>
        <w:t>libro</w:t>
      </w:r>
      <w:r>
        <w:rPr>
          <w:spacing w:val="-4"/>
          <w:lang w:val="es-AR"/>
        </w:rPr>
        <w:t xml:space="preserve"> </w:t>
      </w:r>
      <w:r>
        <w:rPr>
          <w:lang w:val="es-AR"/>
        </w:rPr>
        <w:t>de</w:t>
      </w:r>
      <w:r>
        <w:rPr>
          <w:spacing w:val="-4"/>
          <w:lang w:val="es-AR"/>
        </w:rPr>
        <w:t xml:space="preserve"> </w:t>
      </w:r>
      <w:r>
        <w:rPr>
          <w:lang w:val="es-AR"/>
        </w:rPr>
        <w:t>Órdenes</w:t>
      </w:r>
      <w:r>
        <w:rPr>
          <w:spacing w:val="-4"/>
          <w:lang w:val="es-AR"/>
        </w:rPr>
        <w:t xml:space="preserve"> </w:t>
      </w:r>
      <w:r>
        <w:rPr>
          <w:lang w:val="es-AR"/>
        </w:rPr>
        <w:t>de</w:t>
      </w:r>
      <w:r>
        <w:rPr>
          <w:spacing w:val="-4"/>
          <w:lang w:val="es-AR"/>
        </w:rPr>
        <w:t xml:space="preserve"> </w:t>
      </w:r>
      <w:r>
        <w:rPr>
          <w:lang w:val="es-AR"/>
        </w:rPr>
        <w:t>Servicio.</w:t>
      </w:r>
    </w:p>
    <w:p w:rsidR="002E0B1F" w:rsidRDefault="00FA20A8">
      <w:pPr>
        <w:pStyle w:val="Ttulo1"/>
        <w:spacing w:before="115"/>
        <w:rPr>
          <w:lang w:val="es-AR"/>
        </w:rPr>
      </w:pPr>
      <w:bookmarkStart w:id="36" w:name="CAPITULO_V_-_CONTRATISTA,_REPRESENTANTES"/>
      <w:bookmarkEnd w:id="36"/>
      <w:proofErr w:type="gramStart"/>
      <w:r>
        <w:rPr>
          <w:lang w:val="es-AR"/>
        </w:rPr>
        <w:t>CAPITULO  V</w:t>
      </w:r>
      <w:proofErr w:type="gramEnd"/>
      <w:r>
        <w:rPr>
          <w:lang w:val="es-AR"/>
        </w:rPr>
        <w:t xml:space="preserve"> </w:t>
      </w:r>
      <w:r>
        <w:rPr>
          <w:sz w:val="32"/>
          <w:lang w:val="es-AR"/>
        </w:rPr>
        <w:t xml:space="preserve">- </w:t>
      </w:r>
      <w:r>
        <w:rPr>
          <w:lang w:val="es-AR"/>
        </w:rPr>
        <w:t>CONTRATISTA,  REPRESENTANTES  Y  PERSONAL</w:t>
      </w:r>
    </w:p>
    <w:p w:rsidR="002E0B1F" w:rsidRDefault="00FA20A8">
      <w:pPr>
        <w:pStyle w:val="Ttulo2"/>
        <w:spacing w:before="0" w:line="240" w:lineRule="auto"/>
        <w:rPr>
          <w:lang w:val="es-AR"/>
        </w:rPr>
      </w:pPr>
      <w:bookmarkStart w:id="37" w:name="Art._39.-_PRESENCIA_DEL_CONTRATISTA_EN_L"/>
      <w:bookmarkEnd w:id="37"/>
      <w:r>
        <w:rPr>
          <w:u w:val="single"/>
          <w:lang w:val="es-AR"/>
        </w:rPr>
        <w:t>Art.  39.- PRESENCIA DEL CONTRATISTA EN LAS OBRAS</w:t>
      </w:r>
    </w:p>
    <w:p w:rsidR="002E0B1F" w:rsidRDefault="00FA20A8">
      <w:pPr>
        <w:pStyle w:val="Textoindependiente"/>
        <w:spacing w:before="1"/>
        <w:ind w:right="107"/>
        <w:rPr>
          <w:lang w:val="es-AR"/>
        </w:rPr>
      </w:pPr>
      <w:r>
        <w:rPr>
          <w:lang w:val="es-AR"/>
        </w:rPr>
        <w:t>El Contratista o su Representante Técnico, tiene la obligación de permanecer en las obras durante todas las horas de trabajo, para recibir, atender y hacer ejecutar las instrucciones, observaciones u órdenes que imparta la Inspección.</w:t>
      </w:r>
    </w:p>
    <w:p w:rsidR="002E0B1F" w:rsidRDefault="00FA20A8">
      <w:pPr>
        <w:pStyle w:val="Ttulo2"/>
        <w:rPr>
          <w:lang w:val="es-AR"/>
        </w:rPr>
      </w:pPr>
      <w:bookmarkStart w:id="38" w:name="Art._40.-_REPRESENTANTE_DEL_CONTRATISTA"/>
      <w:bookmarkEnd w:id="38"/>
      <w:r>
        <w:rPr>
          <w:u w:val="single"/>
          <w:lang w:val="es-AR"/>
        </w:rPr>
        <w:t>Art.  40.- REPRESENTANTE DEL CONTRATISTA</w:t>
      </w:r>
    </w:p>
    <w:p w:rsidR="002E0B1F" w:rsidRDefault="00FA20A8">
      <w:pPr>
        <w:pStyle w:val="Textoindependiente"/>
        <w:ind w:right="107"/>
        <w:rPr>
          <w:lang w:val="es-AR"/>
        </w:rPr>
      </w:pPr>
      <w:r>
        <w:rPr>
          <w:lang w:val="es-AR"/>
        </w:rPr>
        <w:t>El Contratista presentará por escrito a la Inspección el nombre de la persona o personas que lo representen en los distintos sitios o secciones en que subdividirá el trabajo.</w:t>
      </w:r>
    </w:p>
    <w:p w:rsidR="002E0B1F" w:rsidRDefault="00FA20A8">
      <w:pPr>
        <w:pStyle w:val="Textoindependiente"/>
        <w:ind w:right="102"/>
        <w:rPr>
          <w:lang w:val="es-AR"/>
        </w:rPr>
      </w:pPr>
      <w:r>
        <w:rPr>
          <w:lang w:val="es-AR"/>
        </w:rPr>
        <w:t>Una vez reconocidos estos representantes Técnicos, quedarán autorizados para recibir las Órdenes de Servicio que extienda la Inspección y firmar recibo de las mismas, estando el Contratista por ese solo hecho, obligado a su cumplimiento.</w:t>
      </w:r>
    </w:p>
    <w:p w:rsidR="002E0B1F" w:rsidRDefault="00FA20A8">
      <w:pPr>
        <w:pStyle w:val="Textoindependiente"/>
        <w:spacing w:before="1"/>
        <w:ind w:right="106"/>
        <w:rPr>
          <w:lang w:val="es-AR"/>
        </w:rPr>
      </w:pPr>
      <w:r>
        <w:rPr>
          <w:lang w:val="es-AR"/>
        </w:rPr>
        <w:t xml:space="preserve">La presencia y el reconocimiento oficial de estos representantes no </w:t>
      </w:r>
      <w:proofErr w:type="gramStart"/>
      <w:r>
        <w:rPr>
          <w:lang w:val="es-AR"/>
        </w:rPr>
        <w:t>elimina</w:t>
      </w:r>
      <w:proofErr w:type="gramEnd"/>
      <w:r>
        <w:rPr>
          <w:lang w:val="es-AR"/>
        </w:rPr>
        <w:t xml:space="preserve"> ni disminuye las responsabilidades y obligaciones del Contratista. El Pliego de Bases y Condiciones Complementarias de las obras podrá exigir que esta representación sea permanente y desempeñada por </w:t>
      </w:r>
      <w:proofErr w:type="gramStart"/>
      <w:r>
        <w:rPr>
          <w:lang w:val="es-AR"/>
        </w:rPr>
        <w:t>un  profesional</w:t>
      </w:r>
      <w:proofErr w:type="gramEnd"/>
      <w:r>
        <w:rPr>
          <w:lang w:val="es-AR"/>
        </w:rPr>
        <w:t xml:space="preserve"> con título</w:t>
      </w:r>
      <w:r>
        <w:rPr>
          <w:spacing w:val="-19"/>
          <w:lang w:val="es-AR"/>
        </w:rPr>
        <w:t xml:space="preserve"> </w:t>
      </w:r>
      <w:r>
        <w:rPr>
          <w:lang w:val="es-AR"/>
        </w:rPr>
        <w:t>habilitarte.</w:t>
      </w:r>
    </w:p>
    <w:p w:rsidR="002E0B1F" w:rsidRDefault="00FA20A8">
      <w:pPr>
        <w:pStyle w:val="Ttulo2"/>
        <w:spacing w:line="240" w:lineRule="auto"/>
        <w:rPr>
          <w:lang w:val="es-AR"/>
        </w:rPr>
      </w:pPr>
      <w:bookmarkStart w:id="39" w:name="Art._41.-_PERSONAL_DEL_CONTRATISTA"/>
      <w:bookmarkEnd w:id="39"/>
      <w:r>
        <w:rPr>
          <w:u w:val="single"/>
          <w:lang w:val="es-AR"/>
        </w:rPr>
        <w:t>Art.  41.- PERSONAL DEL CONTRATISTA</w:t>
      </w:r>
    </w:p>
    <w:p w:rsidR="002E0B1F" w:rsidRDefault="00FA20A8">
      <w:pPr>
        <w:pStyle w:val="Textoindependiente"/>
        <w:spacing w:before="1"/>
        <w:ind w:right="100"/>
        <w:rPr>
          <w:lang w:val="es-AR"/>
        </w:rPr>
      </w:pPr>
      <w:r>
        <w:rPr>
          <w:lang w:val="es-AR"/>
        </w:rPr>
        <w:t>El Contratista solo empleará operarios competentes en su respectiva especialidad y en suficiente número, para que la ejecución de los trabajos sea regular y prospere en la medida necesaria al estricto cumplimiento del contrato.</w:t>
      </w:r>
    </w:p>
    <w:p w:rsidR="002E0B1F" w:rsidRDefault="00FA20A8">
      <w:pPr>
        <w:pStyle w:val="Textoindependiente"/>
        <w:ind w:right="102"/>
        <w:rPr>
          <w:lang w:val="es-AR"/>
        </w:rPr>
      </w:pPr>
      <w:proofErr w:type="spellStart"/>
      <w:r>
        <w:rPr>
          <w:lang w:val="es-AR"/>
        </w:rPr>
        <w:t>Aún</w:t>
      </w:r>
      <w:proofErr w:type="spellEnd"/>
      <w:r>
        <w:rPr>
          <w:lang w:val="es-AR"/>
        </w:rPr>
        <w:t xml:space="preserve"> cuando la disciplina del trabajo corresponde al Contratista, la Inspección podrá ordenar a éste el retiro de la obra, de todo personal que por incapacidad, mala fe, insubordinación, mala conducta o cualquier otra falta, perjudique la buena marcha de los trabajos.</w:t>
      </w:r>
    </w:p>
    <w:p w:rsidR="002E0B1F" w:rsidRDefault="00FA20A8">
      <w:pPr>
        <w:pStyle w:val="Textoindependiente"/>
        <w:rPr>
          <w:sz w:val="24"/>
          <w:lang w:val="es-AR"/>
        </w:rPr>
      </w:pPr>
      <w:r>
        <w:rPr>
          <w:lang w:val="es-AR"/>
        </w:rPr>
        <w:t>Estas órdenes serán apelables ante la Repartición, cuya resolución debe acatarse inmediatamente</w:t>
      </w:r>
      <w:r>
        <w:rPr>
          <w:sz w:val="24"/>
          <w:lang w:val="es-AR"/>
        </w:rPr>
        <w:t>.</w:t>
      </w:r>
    </w:p>
    <w:p w:rsidR="002E0B1F" w:rsidRDefault="00FA20A8">
      <w:pPr>
        <w:pStyle w:val="Ttulo2"/>
        <w:spacing w:before="114" w:line="240" w:lineRule="auto"/>
        <w:rPr>
          <w:lang w:val="es-AR"/>
        </w:rPr>
      </w:pPr>
      <w:r>
        <w:rPr>
          <w:u w:val="single"/>
          <w:lang w:val="es-AR"/>
        </w:rPr>
        <w:t>Art.  42.- SEGURIDAD, HIGIENE Y ACCIDENTES DE TRABAJOS</w:t>
      </w:r>
    </w:p>
    <w:p w:rsidR="002E0B1F" w:rsidRDefault="00FA20A8">
      <w:pPr>
        <w:pStyle w:val="Textoindependiente"/>
        <w:spacing w:before="1"/>
        <w:ind w:right="102"/>
        <w:rPr>
          <w:lang w:val="es-AR"/>
        </w:rPr>
      </w:pPr>
      <w:r>
        <w:rPr>
          <w:lang w:val="es-AR"/>
        </w:rPr>
        <w:t>El Contratista está obligado a dar cumplimiento a todas las disposiciones de las Leyes de Accidentes de Trabajo y de Seguridad e Higiene y su Reglamentación y todas aquellas otras disposiciones que sobre el particular se dicten en el futuro.</w:t>
      </w:r>
    </w:p>
    <w:p w:rsidR="002E0B1F" w:rsidRDefault="00FA20A8">
      <w:pPr>
        <w:pStyle w:val="Textoindependiente"/>
        <w:ind w:right="102"/>
        <w:rPr>
          <w:lang w:val="es-AR"/>
        </w:rPr>
      </w:pPr>
      <w:r>
        <w:rPr>
          <w:lang w:val="es-AR"/>
        </w:rPr>
        <w:lastRenderedPageBreak/>
        <w:t>Asimismo será responsable de cualquier accidente que ocurra a su personal, haciendo suyas las obligaciones que de ella deriven, de acuerdo a lo que establece la legislación citada.</w:t>
      </w:r>
    </w:p>
    <w:p w:rsidR="002E0B1F" w:rsidRDefault="00FA20A8">
      <w:pPr>
        <w:pStyle w:val="Textoindependiente"/>
        <w:ind w:right="104"/>
        <w:rPr>
          <w:lang w:val="es-AR"/>
        </w:rPr>
      </w:pPr>
      <w:r>
        <w:rPr>
          <w:lang w:val="es-AR"/>
        </w:rPr>
        <w:t xml:space="preserve">Es rigurosamente obligatorio para el Contratista tener en las obras un botiquín, suficientemente provisto con los medicamentos y útiles de curación que se requieran para los casos de </w:t>
      </w:r>
      <w:proofErr w:type="gramStart"/>
      <w:r>
        <w:rPr>
          <w:lang w:val="es-AR"/>
        </w:rPr>
        <w:t xml:space="preserve">accidentes </w:t>
      </w:r>
      <w:r>
        <w:rPr>
          <w:spacing w:val="58"/>
          <w:lang w:val="es-AR"/>
        </w:rPr>
        <w:t xml:space="preserve"> </w:t>
      </w:r>
      <w:r>
        <w:rPr>
          <w:lang w:val="es-AR"/>
        </w:rPr>
        <w:t>o</w:t>
      </w:r>
      <w:proofErr w:type="gramEnd"/>
      <w:r>
        <w:rPr>
          <w:lang w:val="es-AR"/>
        </w:rPr>
        <w:t xml:space="preserve"> indisposiciones transitorias que puedan ocurrir a su personal.</w:t>
      </w:r>
    </w:p>
    <w:p w:rsidR="002E0B1F" w:rsidRDefault="00FA20A8">
      <w:pPr>
        <w:pStyle w:val="Ttulo2"/>
        <w:spacing w:line="240" w:lineRule="auto"/>
        <w:rPr>
          <w:lang w:val="es-AR"/>
        </w:rPr>
      </w:pPr>
      <w:bookmarkStart w:id="40" w:name="Art._43.-_SALARIOS_DE_LOS_OBREROS"/>
      <w:bookmarkEnd w:id="40"/>
      <w:r>
        <w:rPr>
          <w:u w:val="single"/>
          <w:lang w:val="es-AR"/>
        </w:rPr>
        <w:t>Art.  43.- SALARIOS DE LOS OBREROS</w:t>
      </w:r>
    </w:p>
    <w:p w:rsidR="002E0B1F" w:rsidRDefault="00FA20A8">
      <w:pPr>
        <w:pStyle w:val="Textoindependiente"/>
        <w:spacing w:before="1"/>
        <w:ind w:right="107"/>
        <w:rPr>
          <w:lang w:val="es-AR"/>
        </w:rPr>
      </w:pPr>
      <w:r>
        <w:rPr>
          <w:lang w:val="es-AR"/>
        </w:rPr>
        <w:t>El Contratista no podrá abonar a sus obreros salarios inferiores a los establecidos oficialmente, debiendo entenderse que los mismos se liquidarán por la jornada legal de trabajo.</w:t>
      </w:r>
    </w:p>
    <w:p w:rsidR="002E0B1F" w:rsidRDefault="00FA20A8">
      <w:pPr>
        <w:pStyle w:val="Textoindependiente"/>
        <w:spacing w:before="1"/>
        <w:ind w:right="99"/>
        <w:rPr>
          <w:lang w:val="es-AR"/>
        </w:rPr>
      </w:pPr>
      <w:r>
        <w:rPr>
          <w:lang w:val="es-AR"/>
        </w:rPr>
        <w:t>En el obrador y en un lugar bien destacado se colocará una copia de la lista de jornales que se abonan en la obra, y de las condiciones que fija el laudo correspondiente para tales trabajos.</w:t>
      </w:r>
    </w:p>
    <w:p w:rsidR="002E0B1F" w:rsidRDefault="00FA20A8">
      <w:pPr>
        <w:pStyle w:val="Textoindependiente"/>
        <w:spacing w:before="1"/>
        <w:ind w:right="100"/>
        <w:rPr>
          <w:lang w:val="es-AR"/>
        </w:rPr>
      </w:pPr>
      <w:r>
        <w:rPr>
          <w:lang w:val="es-AR"/>
        </w:rPr>
        <w:t>El Contratista debe dar especial cumplimiento a todas las leyes tanto provinciales como nacionales, que legislan la prestación de trabajo, entendiéndose que todas las erogaciones que ellas representan están incluidas en su oferta.</w:t>
      </w:r>
    </w:p>
    <w:p w:rsidR="002E0B1F" w:rsidRDefault="00FA20A8">
      <w:pPr>
        <w:pStyle w:val="Ttulo2"/>
        <w:rPr>
          <w:lang w:val="es-AR"/>
        </w:rPr>
      </w:pPr>
      <w:bookmarkStart w:id="41" w:name="Art._44.-_JORNALES_Y_COMPROBANTES_DE_PAG"/>
      <w:bookmarkEnd w:id="41"/>
      <w:r>
        <w:rPr>
          <w:u w:val="single"/>
          <w:lang w:val="es-AR"/>
        </w:rPr>
        <w:t>Art.  44.- JORNALES Y COMPROBANTES DE PAGOS DE LEYES SOCIALES</w:t>
      </w:r>
    </w:p>
    <w:p w:rsidR="002E0B1F" w:rsidRDefault="00FA20A8">
      <w:pPr>
        <w:pStyle w:val="Textoindependiente"/>
        <w:ind w:right="104"/>
        <w:rPr>
          <w:lang w:val="es-AR"/>
        </w:rPr>
      </w:pPr>
      <w:r>
        <w:rPr>
          <w:lang w:val="es-AR"/>
        </w:rPr>
        <w:t>El Contratista debe mantener al día el pago del personal empleado en la obra, abonar íntegramente los salarios estipulados y dar cumplimiento estricto a las disposiciones que determinan la jornada legal de trabajo, siendo motivo de suspensión del pago de los certificados en trámite, la falta de cumplimiento de dichas obligaciones.</w:t>
      </w:r>
    </w:p>
    <w:p w:rsidR="002E0B1F" w:rsidRDefault="00FA20A8">
      <w:pPr>
        <w:pStyle w:val="Textoindependiente"/>
        <w:ind w:right="102"/>
        <w:rPr>
          <w:lang w:val="es-AR"/>
        </w:rPr>
      </w:pPr>
      <w:r>
        <w:rPr>
          <w:lang w:val="es-AR"/>
        </w:rPr>
        <w:t>El cumplimiento de lo establecido será comprobado y documentado en cada caso por la Inspección, al extender el correspondiente certificado de obra. El Contratista deberá presentar a requerimiento de la Inspección el comprobante de pago de las leyes sociales cada vez que le sea solicitado.</w:t>
      </w:r>
    </w:p>
    <w:p w:rsidR="002E0B1F" w:rsidRDefault="00FA20A8">
      <w:pPr>
        <w:pStyle w:val="Ttulo2"/>
        <w:spacing w:line="240" w:lineRule="auto"/>
        <w:rPr>
          <w:lang w:val="es-AR"/>
        </w:rPr>
      </w:pPr>
      <w:bookmarkStart w:id="42" w:name="Art._45.-_PARTE_DE_LOS_TRABAJOS"/>
      <w:bookmarkEnd w:id="42"/>
      <w:r>
        <w:rPr>
          <w:u w:val="single"/>
          <w:lang w:val="es-AR"/>
        </w:rPr>
        <w:t>Art.  45.- PARTE DE LOS TRABAJOS</w:t>
      </w:r>
    </w:p>
    <w:p w:rsidR="002E0B1F" w:rsidRDefault="00FA20A8">
      <w:pPr>
        <w:pStyle w:val="Textoindependiente"/>
        <w:spacing w:before="1"/>
        <w:ind w:right="104" w:firstLine="26"/>
        <w:rPr>
          <w:lang w:val="es-AR"/>
        </w:rPr>
      </w:pPr>
      <w:r>
        <w:rPr>
          <w:lang w:val="es-AR"/>
        </w:rPr>
        <w:t xml:space="preserve">El primer día hábil de la semana o quincena según lo establezcan los pliegos, el Contratista remitirá a la Repartición, con la firma del sobrestante o Inspector de Obras, un parte en el que se hará constar los trabajos realizados en la semana o quincena </w:t>
      </w:r>
      <w:r>
        <w:rPr>
          <w:spacing w:val="-3"/>
          <w:lang w:val="es-AR"/>
        </w:rPr>
        <w:t xml:space="preserve">anterior, </w:t>
      </w:r>
      <w:r>
        <w:rPr>
          <w:lang w:val="es-AR"/>
        </w:rPr>
        <w:t>con la indicación de equipos, lugares donde se trabaje y cantidades de obras ejecutadas clasificadas por Ítem del Contrato. La Repartición establecerá el formulario para la presentación de estas partes y la inobservancia de esta disposición podrá ser penada con multa, según lo establece el artículo 80º de este</w:t>
      </w:r>
      <w:r>
        <w:rPr>
          <w:spacing w:val="-41"/>
          <w:lang w:val="es-AR"/>
        </w:rPr>
        <w:t xml:space="preserve"> </w:t>
      </w:r>
      <w:r>
        <w:rPr>
          <w:lang w:val="es-AR"/>
        </w:rPr>
        <w:t>pliego.</w:t>
      </w:r>
    </w:p>
    <w:p w:rsidR="002E0B1F" w:rsidRPr="00480142" w:rsidRDefault="00FA20A8">
      <w:pPr>
        <w:pStyle w:val="Ttulo2"/>
        <w:spacing w:line="240" w:lineRule="auto"/>
        <w:rPr>
          <w:lang w:val="es-AR"/>
        </w:rPr>
      </w:pPr>
      <w:bookmarkStart w:id="43" w:name="Art._46.-_DOCUMENTACION_EN_OBRA"/>
      <w:bookmarkEnd w:id="43"/>
      <w:r>
        <w:rPr>
          <w:u w:val="single"/>
          <w:lang w:val="es-AR"/>
        </w:rPr>
        <w:t>Art.  46.- DOCUMENTACIÓN EN OBRA</w:t>
      </w:r>
    </w:p>
    <w:p w:rsidR="002E0B1F" w:rsidRDefault="00FA20A8">
      <w:pPr>
        <w:pStyle w:val="Textoindependiente"/>
        <w:spacing w:before="1"/>
        <w:ind w:right="183"/>
        <w:jc w:val="left"/>
        <w:rPr>
          <w:lang w:val="es-AR"/>
        </w:rPr>
      </w:pPr>
      <w:r>
        <w:rPr>
          <w:lang w:val="es-AR"/>
        </w:rPr>
        <w:t>El Contratista conservará en la obra copia ordenada de todos los documentos del contrato, a los efectos de facilitar el debido contralor e inspección de los trabajos que se ejecuten.</w:t>
      </w:r>
    </w:p>
    <w:p w:rsidR="002E0B1F" w:rsidRDefault="00FA20A8">
      <w:pPr>
        <w:pStyle w:val="Ttulo1"/>
        <w:spacing w:before="138"/>
        <w:rPr>
          <w:lang w:val="es-AR"/>
        </w:rPr>
      </w:pPr>
      <w:bookmarkStart w:id="44" w:name="CAPITULO_VI_-_EJECUCIÓN_DE_LOS_TRABAJOS"/>
      <w:bookmarkEnd w:id="44"/>
      <w:r>
        <w:rPr>
          <w:lang w:val="es-AR"/>
        </w:rPr>
        <w:t xml:space="preserve">CAPITULO   VI - </w:t>
      </w:r>
      <w:proofErr w:type="gramStart"/>
      <w:r>
        <w:rPr>
          <w:lang w:val="es-AR"/>
        </w:rPr>
        <w:t>EJECUCIÓN  DE</w:t>
      </w:r>
      <w:proofErr w:type="gramEnd"/>
      <w:r>
        <w:rPr>
          <w:lang w:val="es-AR"/>
        </w:rPr>
        <w:t xml:space="preserve">  LOS</w:t>
      </w:r>
      <w:r>
        <w:rPr>
          <w:spacing w:val="57"/>
          <w:lang w:val="es-AR"/>
        </w:rPr>
        <w:t xml:space="preserve"> </w:t>
      </w:r>
      <w:r>
        <w:rPr>
          <w:lang w:val="es-AR"/>
        </w:rPr>
        <w:t>TRABAJOS</w:t>
      </w:r>
    </w:p>
    <w:p w:rsidR="002E0B1F" w:rsidRDefault="00FA20A8">
      <w:pPr>
        <w:pStyle w:val="Ttulo2"/>
        <w:spacing w:before="0"/>
        <w:rPr>
          <w:lang w:val="es-AR"/>
        </w:rPr>
      </w:pPr>
      <w:bookmarkStart w:id="45" w:name="Art._47.-_PLAZO_PARA_LA_EJECUCIÓN_DE_LAS"/>
      <w:bookmarkEnd w:id="45"/>
      <w:r>
        <w:rPr>
          <w:u w:val="single"/>
          <w:lang w:val="es-AR"/>
        </w:rPr>
        <w:t>Art.  47.- PLAZO PARA LA EJECUCIÓN DE LAS OBRAS</w:t>
      </w:r>
    </w:p>
    <w:p w:rsidR="002E0B1F" w:rsidRDefault="00FA20A8">
      <w:pPr>
        <w:pStyle w:val="Textoindependiente"/>
        <w:ind w:right="103"/>
        <w:rPr>
          <w:lang w:val="es-AR"/>
        </w:rPr>
      </w:pPr>
      <w:r>
        <w:rPr>
          <w:lang w:val="es-AR"/>
        </w:rPr>
        <w:t xml:space="preserve">El Contratista realizará totalmente los trabajos materia del contrato, dentro del plazo estipulado en el Pliego de Bases y Condiciones Complementarias. </w:t>
      </w:r>
      <w:r>
        <w:rPr>
          <w:spacing w:val="-8"/>
          <w:lang w:val="es-AR"/>
        </w:rPr>
        <w:t xml:space="preserve">Todo </w:t>
      </w:r>
      <w:r>
        <w:rPr>
          <w:lang w:val="es-AR"/>
        </w:rPr>
        <w:t xml:space="preserve">plazo de ejecución se entiende contando a partir de la fecha de la primera Acta de Replanteo parcial o total o del Acta de Iniciación de los trabajos según sea pertinente.  El Contratista será responsable de toda demora en la ejecución </w:t>
      </w:r>
      <w:proofErr w:type="gramStart"/>
      <w:r>
        <w:rPr>
          <w:lang w:val="es-AR"/>
        </w:rPr>
        <w:t>de  las</w:t>
      </w:r>
      <w:proofErr w:type="gramEnd"/>
      <w:r>
        <w:rPr>
          <w:lang w:val="es-AR"/>
        </w:rPr>
        <w:t xml:space="preserve"> obras, salvo prueba en contrario a cargo del</w:t>
      </w:r>
      <w:r>
        <w:rPr>
          <w:spacing w:val="-24"/>
          <w:lang w:val="es-AR"/>
        </w:rPr>
        <w:t xml:space="preserve"> </w:t>
      </w:r>
      <w:r>
        <w:rPr>
          <w:lang w:val="es-AR"/>
        </w:rPr>
        <w:t>mismo.</w:t>
      </w:r>
    </w:p>
    <w:p w:rsidR="002E0B1F" w:rsidRDefault="00FA20A8">
      <w:pPr>
        <w:pStyle w:val="Ttulo2"/>
        <w:spacing w:line="240" w:lineRule="auto"/>
        <w:rPr>
          <w:lang w:val="es-AR"/>
        </w:rPr>
      </w:pPr>
      <w:bookmarkStart w:id="46" w:name="Art._48.-_INTERPRETACIÓN_DE_PLANOS_Y_ESP"/>
      <w:bookmarkEnd w:id="46"/>
      <w:r>
        <w:rPr>
          <w:u w:val="single"/>
          <w:lang w:val="es-AR"/>
        </w:rPr>
        <w:t>Art. 48.- INTERPRETACIÓN DE PLANOS Y ESPECIFICACIONES</w:t>
      </w:r>
    </w:p>
    <w:p w:rsidR="002E0B1F" w:rsidRDefault="00FA20A8">
      <w:pPr>
        <w:pStyle w:val="Textoindependiente"/>
        <w:spacing w:before="1"/>
        <w:ind w:right="100"/>
        <w:rPr>
          <w:lang w:val="es-AR"/>
        </w:rPr>
      </w:pPr>
      <w:r>
        <w:rPr>
          <w:lang w:val="es-AR"/>
        </w:rPr>
        <w:t>El Contratista es responsable de la correcta interpretación de los planos para la realización de la obra y responderá de los defectos que puedan producirse durante la ejecución o conservación de la misma, hasta la recepción definitiva. Cualquier deficiencia o error que comprobare en el proyecto o en los planos, debe comunicarlo a la Repartición antes de iniciar los</w:t>
      </w:r>
      <w:r>
        <w:rPr>
          <w:spacing w:val="-35"/>
          <w:lang w:val="es-AR"/>
        </w:rPr>
        <w:t xml:space="preserve"> </w:t>
      </w:r>
      <w:r>
        <w:rPr>
          <w:lang w:val="es-AR"/>
        </w:rPr>
        <w:t>trabajos.</w:t>
      </w:r>
    </w:p>
    <w:p w:rsidR="002E0B1F" w:rsidRDefault="00FA20A8">
      <w:pPr>
        <w:pStyle w:val="Ttulo2"/>
        <w:spacing w:line="240" w:lineRule="auto"/>
        <w:rPr>
          <w:lang w:val="es-AR"/>
        </w:rPr>
      </w:pPr>
      <w:bookmarkStart w:id="47" w:name="Art._49.-_REPLANTEO_DE_LAS_OBRAS"/>
      <w:bookmarkEnd w:id="47"/>
      <w:r>
        <w:rPr>
          <w:u w:val="single"/>
          <w:lang w:val="es-AR"/>
        </w:rPr>
        <w:t>Art.  49.- REPLANTEO DE LAS OBRAS</w:t>
      </w:r>
    </w:p>
    <w:p w:rsidR="002E0B1F" w:rsidRDefault="00FA20A8">
      <w:pPr>
        <w:pStyle w:val="Textoindependiente"/>
        <w:spacing w:before="1"/>
        <w:ind w:right="105"/>
        <w:rPr>
          <w:lang w:val="es-AR"/>
        </w:rPr>
      </w:pPr>
      <w:r>
        <w:rPr>
          <w:lang w:val="es-AR"/>
        </w:rPr>
        <w:t>El replanteo total o parcial será efectuado en forma conjunta entre la Repartición y el Contratista. Debe ser realizado dentro de los diez (10) días de firmado el contrato y el contratista tendrá que formalizar sus observaciones en igual término a partir del acto de replanteo.</w:t>
      </w:r>
    </w:p>
    <w:p w:rsidR="002E0B1F" w:rsidRPr="00480142" w:rsidRDefault="00FA20A8">
      <w:pPr>
        <w:pStyle w:val="Textoindependiente"/>
        <w:ind w:right="104"/>
        <w:rPr>
          <w:lang w:val="es-AR"/>
        </w:rPr>
      </w:pPr>
      <w:r>
        <w:rPr>
          <w:lang w:val="es-AR"/>
        </w:rPr>
        <w:t xml:space="preserve">Es obligación del Contratista por sí o por su representante en obra participar en las operaciones del replanteo y en caso que no lo hiciera, se le dará expresamente por conforme con las actuaciones de la Inspección, no admitiéndose sobre el particular reclamo alguno de ninguna naturaleza, que </w:t>
      </w:r>
      <w:r>
        <w:rPr>
          <w:lang w:val="es-AR"/>
        </w:rPr>
        <w:lastRenderedPageBreak/>
        <w:t>interpusiera posteriormente. Las operaciones de replanteo serán efectuadas prolijamente, estableciendo marcas, mojones o puntos de referencias que el Contratista está obligado conservar a su cargo y bajo su exclusiva responsabilidad.</w:t>
      </w:r>
    </w:p>
    <w:p w:rsidR="002E0B1F" w:rsidRDefault="00FA20A8">
      <w:pPr>
        <w:pStyle w:val="Textoindependiente"/>
        <w:spacing w:before="1"/>
        <w:ind w:right="301"/>
        <w:jc w:val="left"/>
        <w:rPr>
          <w:lang w:val="es-AR"/>
        </w:rPr>
      </w:pPr>
      <w:r>
        <w:rPr>
          <w:lang w:val="es-AR"/>
        </w:rPr>
        <w:t>Al terminar las operaciones de replanteo total o parcial, se labrará acta, en la que se hará constar: 1.- Lugar y fecha del acto.</w:t>
      </w:r>
    </w:p>
    <w:p w:rsidR="002E0B1F" w:rsidRDefault="00FA20A8">
      <w:pPr>
        <w:pStyle w:val="Textoindependiente"/>
        <w:spacing w:before="1"/>
        <w:ind w:right="4549"/>
        <w:jc w:val="left"/>
        <w:rPr>
          <w:lang w:val="es-AR"/>
        </w:rPr>
      </w:pPr>
      <w:r>
        <w:rPr>
          <w:lang w:val="es-AR"/>
        </w:rPr>
        <w:t>2.- Denominación y ubicación de las obras a ejecutar. 3.- Nombre de los actuantes.</w:t>
      </w:r>
    </w:p>
    <w:p w:rsidR="002E0B1F" w:rsidRDefault="00FA20A8">
      <w:pPr>
        <w:pStyle w:val="Textoindependiente"/>
        <w:spacing w:before="1"/>
        <w:ind w:right="183"/>
        <w:jc w:val="left"/>
        <w:rPr>
          <w:lang w:val="es-AR"/>
        </w:rPr>
      </w:pPr>
      <w:r>
        <w:rPr>
          <w:lang w:val="es-AR"/>
        </w:rPr>
        <w:t>4.- Todo otro antecedente que la Inspección crea oportuno incluir (cantidades, cómputos, croquis). 5.- Observaciones que el Contratista estime necesario formular sobre las operaciones de replanteo.</w:t>
      </w:r>
    </w:p>
    <w:p w:rsidR="002E0B1F" w:rsidRDefault="00FA20A8">
      <w:pPr>
        <w:pStyle w:val="Textoindependiente"/>
        <w:spacing w:before="1"/>
        <w:ind w:right="103"/>
        <w:rPr>
          <w:lang w:val="es-AR"/>
        </w:rPr>
      </w:pPr>
      <w:r>
        <w:rPr>
          <w:lang w:val="es-AR"/>
        </w:rPr>
        <w:t>6.- El acta deberá ser firmada por el Inspector y el Contratista o su Representante expresamente autorizado y el Director Técnico de la obra.</w:t>
      </w:r>
    </w:p>
    <w:p w:rsidR="002E0B1F" w:rsidRDefault="00FA20A8">
      <w:pPr>
        <w:pStyle w:val="Textoindependiente"/>
        <w:spacing w:before="1"/>
        <w:ind w:right="106"/>
        <w:rPr>
          <w:lang w:val="es-AR"/>
        </w:rPr>
      </w:pPr>
      <w:r>
        <w:rPr>
          <w:lang w:val="es-AR"/>
        </w:rPr>
        <w:t>Todos los gastos que origine el replanteo, tanto de personal como de materiales, útiles u otros, será por exclusiva cuenta del Contratista. Si ocurriere el extravío de señales o estacas y fuera menester repetir las operaciones de replanteo, el Contratista deberá pagar además de los nuevos gastos, el importe proveniente de los gastos de movilidad, viáticos, sueldos y jornales de los empleados de la Repartición que tengan que intervenir.</w:t>
      </w:r>
    </w:p>
    <w:p w:rsidR="002E0B1F" w:rsidRDefault="00FA20A8">
      <w:pPr>
        <w:pStyle w:val="Ttulo2"/>
        <w:rPr>
          <w:lang w:val="es-AR"/>
        </w:rPr>
      </w:pPr>
      <w:bookmarkStart w:id="48" w:name="Art._50.-_INICIACIÓN_DE_LOS_TRABAJOS"/>
      <w:bookmarkEnd w:id="48"/>
      <w:r>
        <w:rPr>
          <w:u w:val="single"/>
          <w:lang w:val="es-AR"/>
        </w:rPr>
        <w:t>Art.  50.- INICIACIÓN DE LOS TRABAJOS</w:t>
      </w:r>
    </w:p>
    <w:p w:rsidR="002E0B1F" w:rsidRDefault="00FA20A8">
      <w:pPr>
        <w:pStyle w:val="Textoindependiente"/>
        <w:ind w:right="103"/>
        <w:rPr>
          <w:lang w:val="es-AR"/>
        </w:rPr>
      </w:pPr>
      <w:r>
        <w:rPr>
          <w:lang w:val="es-AR"/>
        </w:rPr>
        <w:t xml:space="preserve">Extendida la </w:t>
      </w:r>
      <w:proofErr w:type="gramStart"/>
      <w:r>
        <w:rPr>
          <w:lang w:val="es-AR"/>
        </w:rPr>
        <w:t>primer</w:t>
      </w:r>
      <w:proofErr w:type="gramEnd"/>
      <w:r>
        <w:rPr>
          <w:lang w:val="es-AR"/>
        </w:rPr>
        <w:t xml:space="preserve"> acta de replanteo, el Contratista debe iniciar los trabajos dentro de los diez (10) días subsiguientes, bajo los apercibimientos y penalidades que este pliego establece. En caso de no ser necesario el replanteo, el plazo será de veinte (20) días desde la fecha de la firma del contrato.</w:t>
      </w:r>
    </w:p>
    <w:p w:rsidR="002E0B1F" w:rsidRDefault="00FA20A8">
      <w:pPr>
        <w:pStyle w:val="Ttulo2"/>
        <w:spacing w:line="240" w:lineRule="auto"/>
        <w:rPr>
          <w:lang w:val="es-AR"/>
        </w:rPr>
      </w:pPr>
      <w:bookmarkStart w:id="49" w:name="Art._51.-_OBRADOR"/>
      <w:bookmarkEnd w:id="49"/>
      <w:r>
        <w:rPr>
          <w:u w:val="single"/>
          <w:lang w:val="es-AR"/>
        </w:rPr>
        <w:t>Art.  51.- OBRADOR</w:t>
      </w:r>
    </w:p>
    <w:p w:rsidR="002E0B1F" w:rsidRDefault="00FA20A8">
      <w:pPr>
        <w:pStyle w:val="Textoindependiente"/>
        <w:spacing w:before="1"/>
        <w:ind w:right="116"/>
        <w:rPr>
          <w:lang w:val="es-AR"/>
        </w:rPr>
      </w:pPr>
      <w:r>
        <w:rPr>
          <w:lang w:val="es-AR"/>
        </w:rPr>
        <w:t>En oportunidad de labrarse el Acta de Replanteo o de Iniciación de los Trabajos, se fijará el lugar de ubicación del obrador; estará cercado en forma adecuada a la naturaleza de los trabajos.</w:t>
      </w:r>
    </w:p>
    <w:p w:rsidR="002E0B1F" w:rsidRDefault="00FA20A8">
      <w:pPr>
        <w:pStyle w:val="Textoindependiente"/>
        <w:spacing w:before="1"/>
        <w:ind w:right="104"/>
        <w:rPr>
          <w:lang w:val="es-AR"/>
        </w:rPr>
      </w:pPr>
      <w:r>
        <w:rPr>
          <w:lang w:val="es-AR"/>
        </w:rPr>
        <w:t>El obrador debe estar permanentemente custodiado, fuera del horario de trabajo permanecerá cerrado y de noche convenientemente iluminado. La Inspección tendrá en todo momento, libre acceso al mismo.</w:t>
      </w:r>
    </w:p>
    <w:p w:rsidR="002E0B1F" w:rsidRDefault="00FA20A8">
      <w:pPr>
        <w:pStyle w:val="Ttulo2"/>
        <w:rPr>
          <w:lang w:val="es-AR"/>
        </w:rPr>
      </w:pPr>
      <w:bookmarkStart w:id="50" w:name="Art._52.-_CALIDAD_Y_CONTROL_DE_LOS_MATER"/>
      <w:bookmarkEnd w:id="50"/>
      <w:r>
        <w:rPr>
          <w:u w:val="single"/>
          <w:lang w:val="es-AR"/>
        </w:rPr>
        <w:t>Art.  52.- CALIDAD Y CONTROL DE LOS MATERIALES</w:t>
      </w:r>
    </w:p>
    <w:p w:rsidR="002E0B1F" w:rsidRDefault="00FA20A8">
      <w:pPr>
        <w:pStyle w:val="Textoindependiente"/>
        <w:ind w:right="105"/>
        <w:rPr>
          <w:lang w:val="es-AR"/>
        </w:rPr>
      </w:pPr>
      <w:r>
        <w:rPr>
          <w:lang w:val="es-AR"/>
        </w:rPr>
        <w:t>En todas las obras se utilizarán materiales de primera calidad, en buen estado que deberán ajustarse estrictamente a las exigencias que sobre los mismos se determinen en las especificaciones técnicas. La Inspección aprobará o rechazará dichos materiales según corresponda de acuerdo a los resultados de los ensayos, a tal efecto tendrá amplias facultades para inspeccionarlos o ensayarlos en cualquier momento y lugar, durante la preparación, almacenamiento y utilización.</w:t>
      </w:r>
    </w:p>
    <w:p w:rsidR="002E0B1F" w:rsidRDefault="00FA20A8">
      <w:pPr>
        <w:pStyle w:val="Textoindependiente"/>
        <w:spacing w:before="1"/>
        <w:ind w:right="107"/>
        <w:rPr>
          <w:lang w:val="es-AR"/>
        </w:rPr>
      </w:pPr>
      <w:r>
        <w:rPr>
          <w:lang w:val="es-AR"/>
        </w:rPr>
        <w:t>Los materiales que habiendo sido aprobados, se tonaran por cualquier causa inadecuados para el uso en obra, no se permitirán su utilización.</w:t>
      </w:r>
    </w:p>
    <w:p w:rsidR="002E0B1F" w:rsidRDefault="00FA20A8">
      <w:pPr>
        <w:pStyle w:val="Textoindependiente"/>
        <w:spacing w:before="1"/>
        <w:ind w:right="108"/>
        <w:rPr>
          <w:lang w:val="es-AR"/>
        </w:rPr>
      </w:pPr>
      <w:r>
        <w:rPr>
          <w:lang w:val="es-AR"/>
        </w:rPr>
        <w:t>El Contratista, ha pedido de la Inspección, facilitará los medios necesarios para la toma de muestras de materiales y entregará sin cargo alguno la de los materiales a emplear en obra.</w:t>
      </w:r>
    </w:p>
    <w:p w:rsidR="002E0B1F" w:rsidRDefault="00FA20A8">
      <w:pPr>
        <w:pStyle w:val="Ttulo2"/>
        <w:spacing w:line="240" w:lineRule="auto"/>
        <w:rPr>
          <w:lang w:val="es-AR"/>
        </w:rPr>
      </w:pPr>
      <w:bookmarkStart w:id="51" w:name="Art._53.-_ABASTECIMIENTO_DE_MATERIALES_Y"/>
      <w:bookmarkEnd w:id="51"/>
      <w:r>
        <w:rPr>
          <w:u w:val="single"/>
          <w:lang w:val="es-AR"/>
        </w:rPr>
        <w:t xml:space="preserve">Art.  53.- ABASTECIMIENTO </w:t>
      </w:r>
      <w:proofErr w:type="gramStart"/>
      <w:r>
        <w:rPr>
          <w:u w:val="single"/>
          <w:lang w:val="es-AR"/>
        </w:rPr>
        <w:t>DE  MATERIALES</w:t>
      </w:r>
      <w:proofErr w:type="gramEnd"/>
      <w:r>
        <w:rPr>
          <w:u w:val="single"/>
          <w:lang w:val="es-AR"/>
        </w:rPr>
        <w:t xml:space="preserve"> Y  UTILES / METODOS  DE TRABAJO</w:t>
      </w:r>
    </w:p>
    <w:p w:rsidR="002E0B1F" w:rsidRDefault="00FA20A8">
      <w:pPr>
        <w:pStyle w:val="Textoindependiente"/>
        <w:spacing w:before="1"/>
        <w:ind w:right="109"/>
        <w:rPr>
          <w:lang w:val="es-AR"/>
        </w:rPr>
      </w:pPr>
      <w:r>
        <w:rPr>
          <w:lang w:val="es-AR"/>
        </w:rPr>
        <w:t>El Contratista tendrá siempre en la obra la cantidad de materiales que a juicio de la Repartición se necesite para la buena marcha. No podrá utilizar en otros trabajos ninguna parte de estos abastecimientos sin autorización de la Inspección.</w:t>
      </w:r>
    </w:p>
    <w:p w:rsidR="002E0B1F" w:rsidRDefault="00FA20A8">
      <w:pPr>
        <w:pStyle w:val="Textoindependiente"/>
        <w:ind w:right="103"/>
        <w:rPr>
          <w:lang w:val="es-AR"/>
        </w:rPr>
      </w:pPr>
      <w:r>
        <w:rPr>
          <w:lang w:val="es-AR"/>
        </w:rPr>
        <w:t>Estará también obligado a usar métodos y equipos que a juicio de la Inspección aseguren la calidad satisfactoria de la obra y su terminación dentro del plazo fijado en el contrato.</w:t>
      </w:r>
    </w:p>
    <w:p w:rsidR="002E0B1F" w:rsidRDefault="00FA20A8">
      <w:pPr>
        <w:pStyle w:val="Textoindependiente"/>
        <w:ind w:right="81"/>
        <w:jc w:val="left"/>
        <w:rPr>
          <w:lang w:val="es-AR"/>
        </w:rPr>
      </w:pPr>
      <w:r>
        <w:rPr>
          <w:lang w:val="es-AR"/>
        </w:rPr>
        <w:t>Si en cualquier momento, antes de iniciarse los trabajos, o durante el curso de los mismos, los métodos, materiales y equipos adoptados por el Contratista, parecieran ineficaces o inadecuados a juicio de la Inspección, ésta podrá ordenar que los perfeccione o reemplace por otros más eficientes. Sin embargo, el hecho de que la Inspección, nada observe sobre el particular, no exime al Contratista de la responsabilidad que le concierne por la mala calidad de la obra ejecutada o la demora en terminarla.</w:t>
      </w:r>
    </w:p>
    <w:p w:rsidR="002E0B1F" w:rsidRDefault="00FA20A8">
      <w:pPr>
        <w:pStyle w:val="Ttulo2"/>
        <w:rPr>
          <w:lang w:val="es-AR"/>
        </w:rPr>
      </w:pPr>
      <w:bookmarkStart w:id="52" w:name="Art._54.-_SISTEMAS_PATENTADOS"/>
      <w:bookmarkEnd w:id="52"/>
      <w:r>
        <w:rPr>
          <w:u w:val="single"/>
          <w:lang w:val="es-AR"/>
        </w:rPr>
        <w:t>Art.  54.- SISTEMAS PATENTADOS</w:t>
      </w:r>
    </w:p>
    <w:p w:rsidR="002E0B1F" w:rsidRPr="00480142" w:rsidRDefault="00FA20A8">
      <w:pPr>
        <w:pStyle w:val="Textoindependiente"/>
        <w:ind w:right="101"/>
        <w:rPr>
          <w:lang w:val="es-AR"/>
        </w:rPr>
      </w:pPr>
      <w:r>
        <w:rPr>
          <w:lang w:val="es-AR"/>
        </w:rPr>
        <w:t>Si en la ejecución de la obra el Contratista adoptara sistemas o procedimientos patentados, debe presentar anticipadamente a la Inspección los permisos que lo autoricen a emplear dichos sistemas o procedimientos.</w:t>
      </w:r>
    </w:p>
    <w:p w:rsidR="002E0B1F" w:rsidRDefault="00FA20A8">
      <w:pPr>
        <w:pStyle w:val="Textoindependiente"/>
        <w:spacing w:before="1"/>
        <w:ind w:right="101"/>
        <w:rPr>
          <w:lang w:val="es-AR"/>
        </w:rPr>
      </w:pPr>
      <w:r>
        <w:rPr>
          <w:lang w:val="es-AR"/>
        </w:rPr>
        <w:lastRenderedPageBreak/>
        <w:t>El Contratista será el único responsable de los reclamos o juicios que se promovieren a la Administración por uso indebido de patentes.</w:t>
      </w:r>
    </w:p>
    <w:p w:rsidR="002E0B1F" w:rsidRDefault="00FA20A8">
      <w:pPr>
        <w:pStyle w:val="Textoindependiente"/>
        <w:spacing w:before="1"/>
        <w:ind w:right="103"/>
        <w:rPr>
          <w:lang w:val="es-AR"/>
        </w:rPr>
      </w:pPr>
      <w:r>
        <w:rPr>
          <w:lang w:val="es-AR"/>
        </w:rPr>
        <w:t>Si el uso de un elemento de cualquier naturaleza le fuera prohibido, deberá de inmediato reemplazarlo por otro de igual eficacia y calidad. Si la Repartición lo considerase conveniente, podrá exigir</w:t>
      </w:r>
      <w:r>
        <w:rPr>
          <w:spacing w:val="-1"/>
          <w:lang w:val="es-AR"/>
        </w:rPr>
        <w:t xml:space="preserve"> </w:t>
      </w:r>
      <w:r>
        <w:rPr>
          <w:lang w:val="es-AR"/>
        </w:rPr>
        <w:t>el</w:t>
      </w:r>
      <w:r>
        <w:rPr>
          <w:spacing w:val="-5"/>
          <w:lang w:val="es-AR"/>
        </w:rPr>
        <w:t xml:space="preserve"> </w:t>
      </w:r>
      <w:r>
        <w:rPr>
          <w:lang w:val="es-AR"/>
        </w:rPr>
        <w:t>mantenimiento</w:t>
      </w:r>
      <w:r>
        <w:rPr>
          <w:spacing w:val="-2"/>
          <w:lang w:val="es-AR"/>
        </w:rPr>
        <w:t xml:space="preserve"> </w:t>
      </w:r>
      <w:r>
        <w:rPr>
          <w:lang w:val="es-AR"/>
        </w:rPr>
        <w:t>del</w:t>
      </w:r>
      <w:r>
        <w:rPr>
          <w:spacing w:val="-5"/>
          <w:lang w:val="es-AR"/>
        </w:rPr>
        <w:t xml:space="preserve"> </w:t>
      </w:r>
      <w:r>
        <w:rPr>
          <w:lang w:val="es-AR"/>
        </w:rPr>
        <w:t>elemento</w:t>
      </w:r>
      <w:r>
        <w:rPr>
          <w:spacing w:val="-4"/>
          <w:lang w:val="es-AR"/>
        </w:rPr>
        <w:t xml:space="preserve"> </w:t>
      </w:r>
      <w:r>
        <w:rPr>
          <w:lang w:val="es-AR"/>
        </w:rPr>
        <w:t>patentado</w:t>
      </w:r>
      <w:r>
        <w:rPr>
          <w:spacing w:val="-4"/>
          <w:lang w:val="es-AR"/>
        </w:rPr>
        <w:t xml:space="preserve"> </w:t>
      </w:r>
      <w:r>
        <w:rPr>
          <w:lang w:val="es-AR"/>
        </w:rPr>
        <w:t>y</w:t>
      </w:r>
      <w:r>
        <w:rPr>
          <w:spacing w:val="-4"/>
          <w:lang w:val="es-AR"/>
        </w:rPr>
        <w:t xml:space="preserve"> </w:t>
      </w:r>
      <w:r>
        <w:rPr>
          <w:lang w:val="es-AR"/>
        </w:rPr>
        <w:t>será</w:t>
      </w:r>
      <w:r>
        <w:rPr>
          <w:spacing w:val="-6"/>
          <w:lang w:val="es-AR"/>
        </w:rPr>
        <w:t xml:space="preserve"> </w:t>
      </w:r>
      <w:r>
        <w:rPr>
          <w:lang w:val="es-AR"/>
        </w:rPr>
        <w:t>obligación</w:t>
      </w:r>
      <w:r>
        <w:rPr>
          <w:spacing w:val="-2"/>
          <w:lang w:val="es-AR"/>
        </w:rPr>
        <w:t xml:space="preserve"> </w:t>
      </w:r>
      <w:r>
        <w:rPr>
          <w:lang w:val="es-AR"/>
        </w:rPr>
        <w:t>del</w:t>
      </w:r>
      <w:r>
        <w:rPr>
          <w:spacing w:val="-3"/>
          <w:lang w:val="es-AR"/>
        </w:rPr>
        <w:t xml:space="preserve"> </w:t>
      </w:r>
      <w:r>
        <w:rPr>
          <w:lang w:val="es-AR"/>
        </w:rPr>
        <w:t>Contratista</w:t>
      </w:r>
      <w:r>
        <w:rPr>
          <w:spacing w:val="-4"/>
          <w:lang w:val="es-AR"/>
        </w:rPr>
        <w:t xml:space="preserve"> </w:t>
      </w:r>
      <w:r>
        <w:rPr>
          <w:lang w:val="es-AR"/>
        </w:rPr>
        <w:t>hacerse</w:t>
      </w:r>
      <w:r>
        <w:rPr>
          <w:spacing w:val="-4"/>
          <w:lang w:val="es-AR"/>
        </w:rPr>
        <w:t xml:space="preserve"> </w:t>
      </w:r>
      <w:r>
        <w:rPr>
          <w:lang w:val="es-AR"/>
        </w:rPr>
        <w:t>cargo</w:t>
      </w:r>
      <w:r>
        <w:rPr>
          <w:spacing w:val="-4"/>
          <w:lang w:val="es-AR"/>
        </w:rPr>
        <w:t xml:space="preserve"> </w:t>
      </w:r>
      <w:r>
        <w:rPr>
          <w:lang w:val="es-AR"/>
        </w:rPr>
        <w:t>de</w:t>
      </w:r>
      <w:r>
        <w:rPr>
          <w:spacing w:val="-4"/>
          <w:lang w:val="es-AR"/>
        </w:rPr>
        <w:t xml:space="preserve"> </w:t>
      </w:r>
      <w:r>
        <w:rPr>
          <w:lang w:val="es-AR"/>
        </w:rPr>
        <w:t>las gestiones y gastos que correspondan para su</w:t>
      </w:r>
      <w:r>
        <w:rPr>
          <w:spacing w:val="-25"/>
          <w:lang w:val="es-AR"/>
        </w:rPr>
        <w:t xml:space="preserve"> </w:t>
      </w:r>
      <w:r>
        <w:rPr>
          <w:lang w:val="es-AR"/>
        </w:rPr>
        <w:t>empleo.</w:t>
      </w:r>
    </w:p>
    <w:p w:rsidR="002E0B1F" w:rsidRDefault="00FA20A8">
      <w:pPr>
        <w:pStyle w:val="Textoindependiente"/>
        <w:spacing w:before="1"/>
        <w:ind w:right="106"/>
        <w:rPr>
          <w:lang w:val="es-AR"/>
        </w:rPr>
      </w:pPr>
      <w:r>
        <w:rPr>
          <w:lang w:val="es-AR"/>
        </w:rPr>
        <w:t>En caso de incumplimiento de estas disposiciones por parte del Contratista, la Inspección efectuará las gestiones y gastos necesarios con cargo al depósito de garantía del Contratista.</w:t>
      </w:r>
    </w:p>
    <w:p w:rsidR="002E0B1F" w:rsidRDefault="00FA20A8">
      <w:pPr>
        <w:pStyle w:val="Ttulo2"/>
        <w:spacing w:line="240" w:lineRule="auto"/>
        <w:rPr>
          <w:lang w:val="es-AR"/>
        </w:rPr>
      </w:pPr>
      <w:bookmarkStart w:id="53" w:name="Art._55.-_OBRAS_OCULTAS"/>
      <w:bookmarkEnd w:id="53"/>
      <w:r>
        <w:rPr>
          <w:u w:val="single"/>
          <w:lang w:val="es-AR"/>
        </w:rPr>
        <w:t>Art.  55.- OBRAS OCULTAS</w:t>
      </w:r>
    </w:p>
    <w:p w:rsidR="002E0B1F" w:rsidRDefault="00FA20A8">
      <w:pPr>
        <w:pStyle w:val="Textoindependiente"/>
        <w:spacing w:before="1"/>
        <w:ind w:right="100"/>
        <w:rPr>
          <w:lang w:val="es-AR"/>
        </w:rPr>
      </w:pPr>
      <w:r>
        <w:rPr>
          <w:lang w:val="es-AR"/>
        </w:rPr>
        <w:t>El Contratista debe solicitar en tiempo oportuno, la aprobación de los materiales y obras cuya calidad y cantidad no se puedan comprobar posteriormente, por pertenecer a trabajos que deban quedar ocultos.</w:t>
      </w:r>
    </w:p>
    <w:p w:rsidR="002E0B1F" w:rsidRDefault="00FA20A8">
      <w:pPr>
        <w:pStyle w:val="Textoindependiente"/>
        <w:spacing w:line="252" w:lineRule="exact"/>
        <w:rPr>
          <w:lang w:val="es-AR"/>
        </w:rPr>
      </w:pPr>
      <w:r>
        <w:rPr>
          <w:lang w:val="es-AR"/>
        </w:rPr>
        <w:t>Todo cómputo y detalle especial que se refiera a los mismos debe registrarse en la respectiva acta.</w:t>
      </w:r>
    </w:p>
    <w:p w:rsidR="002E0B1F" w:rsidRDefault="00FA20A8">
      <w:pPr>
        <w:pStyle w:val="Ttulo2"/>
        <w:spacing w:line="240" w:lineRule="auto"/>
        <w:rPr>
          <w:lang w:val="es-AR"/>
        </w:rPr>
      </w:pPr>
      <w:bookmarkStart w:id="54" w:name="Art._56.-_VICIOS_DE_LOS_MATERIALES_Y_OBR"/>
      <w:bookmarkEnd w:id="54"/>
      <w:r>
        <w:rPr>
          <w:u w:val="single"/>
          <w:lang w:val="es-AR"/>
        </w:rPr>
        <w:t xml:space="preserve">Art.  56.- </w:t>
      </w:r>
      <w:proofErr w:type="gramStart"/>
      <w:r>
        <w:rPr>
          <w:u w:val="single"/>
          <w:lang w:val="es-AR"/>
        </w:rPr>
        <w:t>VICIOS  DE</w:t>
      </w:r>
      <w:proofErr w:type="gramEnd"/>
      <w:r>
        <w:rPr>
          <w:u w:val="single"/>
          <w:lang w:val="es-AR"/>
        </w:rPr>
        <w:t xml:space="preserve"> LOS  </w:t>
      </w:r>
      <w:r>
        <w:rPr>
          <w:spacing w:val="-3"/>
          <w:u w:val="single"/>
          <w:lang w:val="es-AR"/>
        </w:rPr>
        <w:t xml:space="preserve">MATERIALES  </w:t>
      </w:r>
      <w:r>
        <w:rPr>
          <w:u w:val="single"/>
          <w:lang w:val="es-AR"/>
        </w:rPr>
        <w:t>Y</w:t>
      </w:r>
      <w:r>
        <w:rPr>
          <w:spacing w:val="53"/>
          <w:u w:val="single"/>
          <w:lang w:val="es-AR"/>
        </w:rPr>
        <w:t xml:space="preserve"> </w:t>
      </w:r>
      <w:r>
        <w:rPr>
          <w:u w:val="single"/>
          <w:lang w:val="es-AR"/>
        </w:rPr>
        <w:t>OBRAS</w:t>
      </w:r>
    </w:p>
    <w:p w:rsidR="002E0B1F" w:rsidRDefault="00FA20A8">
      <w:pPr>
        <w:pStyle w:val="Textoindependiente"/>
        <w:spacing w:before="1"/>
        <w:ind w:right="103"/>
        <w:rPr>
          <w:lang w:val="es-AR"/>
        </w:rPr>
      </w:pPr>
      <w:r>
        <w:rPr>
          <w:lang w:val="es-AR"/>
        </w:rPr>
        <w:t>Ante la sospecha de vicios no visibles de materiales u obras, la Inspección podrá ordenar la demolición, desarme o desmontaje y las reconstrucciones necesarias para cerciorarse del fundamento de su sospecha. Si los defectos fueran comprobados, todos los gastos originados por tal motivo estarán a cargo del Contratista, en caso contrario serán abonados por la Repartición.</w:t>
      </w:r>
    </w:p>
    <w:p w:rsidR="002E0B1F" w:rsidRDefault="00FA20A8">
      <w:pPr>
        <w:pStyle w:val="Textoindependiente"/>
        <w:spacing w:before="1"/>
        <w:ind w:right="102"/>
        <w:rPr>
          <w:lang w:val="es-AR"/>
        </w:rPr>
      </w:pPr>
      <w:r>
        <w:rPr>
          <w:lang w:val="es-AR"/>
        </w:rPr>
        <w:t>Si los vicios se manifiestan en el transcurso del plazo de garantía, el Contratista deberá reparar o cambiar las obras defectuosas, en el plazo que le señale la Repartición. Transcurrido el mismo, dichos trabajos podrán ser ejecutados por la Repartición a costa de aquél, formulándole el cargo correspondiente. En ambos casos los importes se tomarán del fondo del reparo o de los certificados pendientes.</w:t>
      </w:r>
    </w:p>
    <w:p w:rsidR="002E0B1F" w:rsidRDefault="00FA20A8">
      <w:pPr>
        <w:pStyle w:val="Ttulo2"/>
        <w:rPr>
          <w:lang w:val="es-AR"/>
        </w:rPr>
      </w:pPr>
      <w:bookmarkStart w:id="55" w:name="Art._57.-_TRABAJOS_RECHAZADOS"/>
      <w:bookmarkEnd w:id="55"/>
      <w:r>
        <w:rPr>
          <w:u w:val="single"/>
          <w:lang w:val="es-AR"/>
        </w:rPr>
        <w:t>Art.  57.- TRABAJOS RECHAZADOS</w:t>
      </w:r>
    </w:p>
    <w:p w:rsidR="002E0B1F" w:rsidRDefault="00FA20A8">
      <w:pPr>
        <w:pStyle w:val="Textoindependiente"/>
        <w:ind w:right="105"/>
        <w:rPr>
          <w:lang w:val="es-AR"/>
        </w:rPr>
      </w:pPr>
      <w:r>
        <w:rPr>
          <w:lang w:val="es-AR"/>
        </w:rPr>
        <w:t>La Inspección rechazará todos los trabajos en cuya ejecución no se hayan empleado los materiales especificados y aprobados, cuya mano de obra sea defectuosa o que no tengan las formas, dimensiones o cantidades especificadas en el Pliego respectivo y en los planos del proyecto.</w:t>
      </w:r>
    </w:p>
    <w:p w:rsidR="002E0B1F" w:rsidRDefault="00FA20A8">
      <w:pPr>
        <w:pStyle w:val="Textoindependiente"/>
        <w:spacing w:before="1"/>
        <w:ind w:right="98"/>
        <w:rPr>
          <w:lang w:val="es-AR"/>
        </w:rPr>
      </w:pPr>
      <w:r>
        <w:rPr>
          <w:lang w:val="es-AR"/>
        </w:rPr>
        <w:t>Es obligación del Contratista demoler todo trabajo rechazado y reconstruirlo de acuerdo a lo que contractualmente se obligó, por su exclusiva cuenta y costo, sin derecho a reclamo alguno ni a prórroga del plazo contractual, sin perjuicio de las sanciones que le fueran aplicables.</w:t>
      </w:r>
    </w:p>
    <w:p w:rsidR="002E0B1F" w:rsidRDefault="00FA20A8">
      <w:pPr>
        <w:pStyle w:val="Ttulo2"/>
        <w:rPr>
          <w:lang w:val="es-AR"/>
        </w:rPr>
      </w:pPr>
      <w:bookmarkStart w:id="56" w:name="Art._58.-_TRABAJOS_NOCTURNOS"/>
      <w:bookmarkEnd w:id="56"/>
      <w:r>
        <w:rPr>
          <w:u w:val="single"/>
          <w:lang w:val="es-AR"/>
        </w:rPr>
        <w:t>Art.  58.- TRABAJOS NOCTURNOS</w:t>
      </w:r>
    </w:p>
    <w:p w:rsidR="002E0B1F" w:rsidRDefault="00FA20A8">
      <w:pPr>
        <w:pStyle w:val="Textoindependiente"/>
        <w:ind w:right="104"/>
        <w:rPr>
          <w:lang w:val="es-AR"/>
        </w:rPr>
      </w:pPr>
      <w:r>
        <w:rPr>
          <w:lang w:val="es-AR"/>
        </w:rPr>
        <w:t>Las obras podrán ser ejecutadas tanto de día como de noche, de acuerdo con los horarios que establecen las Leyes sobre trabajo, pero ningún trabajo nocturno podrá ser realizado sin previo conocimiento de la Inspección.</w:t>
      </w:r>
    </w:p>
    <w:p w:rsidR="002E0B1F" w:rsidRDefault="00FA20A8">
      <w:pPr>
        <w:pStyle w:val="Textoindependiente"/>
        <w:spacing w:before="1"/>
        <w:ind w:right="102"/>
        <w:rPr>
          <w:lang w:val="es-AR"/>
        </w:rPr>
      </w:pPr>
      <w:r>
        <w:rPr>
          <w:lang w:val="es-AR"/>
        </w:rPr>
        <w:t>En caso de efectuarse trabajos nocturnos, el lugar de la obra debe estar suficientemente iluminado para seguridad del personal y buena ejecución de los trabajos. En cualquier caso se considerará que los gastos inherentes a los trabajos efectuados durante la noche están incluidos en los precios unitarios contratados.</w:t>
      </w:r>
    </w:p>
    <w:p w:rsidR="002E0B1F" w:rsidRDefault="00FA20A8">
      <w:pPr>
        <w:pStyle w:val="Textoindependiente"/>
        <w:spacing w:before="1"/>
        <w:ind w:right="102"/>
        <w:rPr>
          <w:lang w:val="es-AR"/>
        </w:rPr>
      </w:pPr>
      <w:r>
        <w:rPr>
          <w:spacing w:val="-8"/>
          <w:lang w:val="es-AR"/>
        </w:rPr>
        <w:t xml:space="preserve">Toda </w:t>
      </w:r>
      <w:r>
        <w:rPr>
          <w:lang w:val="es-AR"/>
        </w:rPr>
        <w:t>excepción al régimen común de trabajo, (prolongación de jornada normal, trabajos nocturnos, en días domingos o festivos, trabajo continuado o por equipo) debe ser autorizado en todos los casos por la</w:t>
      </w:r>
      <w:r>
        <w:rPr>
          <w:spacing w:val="-8"/>
          <w:lang w:val="es-AR"/>
        </w:rPr>
        <w:t xml:space="preserve"> </w:t>
      </w:r>
      <w:r>
        <w:rPr>
          <w:lang w:val="es-AR"/>
        </w:rPr>
        <w:t>Inspección.</w:t>
      </w:r>
    </w:p>
    <w:p w:rsidR="002E0B1F" w:rsidRDefault="00FA20A8">
      <w:pPr>
        <w:pStyle w:val="Ttulo2"/>
        <w:rPr>
          <w:lang w:val="es-AR"/>
        </w:rPr>
      </w:pPr>
      <w:bookmarkStart w:id="57" w:name="Art._59.-_SEÑALAMIENTO_Y_PROTECCIÓN"/>
      <w:bookmarkEnd w:id="57"/>
      <w:r>
        <w:rPr>
          <w:u w:val="single"/>
          <w:lang w:val="es-AR"/>
        </w:rPr>
        <w:t>Art.  59.- SEÑALAMIENTO Y PROTECCIÓN</w:t>
      </w:r>
    </w:p>
    <w:p w:rsidR="002E0B1F" w:rsidRPr="00480142" w:rsidRDefault="00FA20A8">
      <w:pPr>
        <w:pStyle w:val="Textoindependiente"/>
        <w:ind w:right="102"/>
        <w:rPr>
          <w:lang w:val="es-AR"/>
        </w:rPr>
      </w:pPr>
      <w:r>
        <w:rPr>
          <w:lang w:val="es-AR"/>
        </w:rPr>
        <w:t>Es obligación del Contratista señalar de día con letreros y banderas reglamentarias y por la noche con luces de peligro, toda interrupción u obstáculo en la zona de tránsito de la obra donde exista peligro y en las excavaciones colocar protección adecuada. Además tomará las medidas de protección necesarias en todas aquellas partes de la obra donde puedan producirse accidentes. El Contratista será el único responsable de los accidentes que se produzcan y se comprueben hayan ocurrido por causas de señalamiento o protección</w:t>
      </w:r>
      <w:r>
        <w:rPr>
          <w:spacing w:val="-29"/>
          <w:lang w:val="es-AR"/>
        </w:rPr>
        <w:t xml:space="preserve"> </w:t>
      </w:r>
      <w:r>
        <w:rPr>
          <w:lang w:val="es-AR"/>
        </w:rPr>
        <w:t>deficientes. Todas las disposiciones contenidas en este artículo son de carácter permanente mientras dure la ejecución de las obras.</w:t>
      </w:r>
    </w:p>
    <w:p w:rsidR="002E0B1F" w:rsidRDefault="00FA20A8">
      <w:pPr>
        <w:pStyle w:val="Ttulo2"/>
        <w:rPr>
          <w:lang w:val="es-AR"/>
        </w:rPr>
      </w:pPr>
      <w:bookmarkStart w:id="58" w:name="Art._60.-_DAÑOS_A_PERSONAS_Y_PROPIEDADES"/>
      <w:bookmarkEnd w:id="58"/>
      <w:r>
        <w:rPr>
          <w:u w:val="single"/>
          <w:lang w:val="es-AR"/>
        </w:rPr>
        <w:t>Art.  60.- DAÑOS A PERSONAS Y PROPIEDADES</w:t>
      </w:r>
    </w:p>
    <w:p w:rsidR="002E0B1F" w:rsidRDefault="00FA20A8">
      <w:pPr>
        <w:pStyle w:val="Textoindependiente"/>
        <w:ind w:right="102"/>
        <w:rPr>
          <w:lang w:val="es-AR"/>
        </w:rPr>
      </w:pPr>
      <w:r>
        <w:rPr>
          <w:lang w:val="es-AR"/>
        </w:rPr>
        <w:lastRenderedPageBreak/>
        <w:t>El Contratista tomará oportunamente todas las disposiciones y precauciones necesarias para evitar daños al personal de la obra, a esta misma y a terceros, ya sea por maniobra en el obrador, por acción de las máquinas y herramientas u otras causas relacionadas con la ejecución de los trabajos. El resarcimiento de los perjuicios que no obstante se produjeran, correrá por exclusiva cuenta del Contratista. Esta responsabilidad subsistirá hasta que se verifique la finalización de la obligación contractual.</w:t>
      </w:r>
    </w:p>
    <w:p w:rsidR="002E0B1F" w:rsidRDefault="00FA20A8">
      <w:pPr>
        <w:pStyle w:val="Ttulo2"/>
        <w:rPr>
          <w:lang w:val="es-AR"/>
        </w:rPr>
      </w:pPr>
      <w:bookmarkStart w:id="59" w:name="Art._61.-_MARCHA_DE_LOS_TRABAJOS"/>
      <w:bookmarkEnd w:id="59"/>
      <w:r>
        <w:rPr>
          <w:u w:val="single"/>
          <w:lang w:val="es-AR"/>
        </w:rPr>
        <w:t>Art.  61.- MARCHA DE LOS TRABAJOS</w:t>
      </w:r>
    </w:p>
    <w:p w:rsidR="002E0B1F" w:rsidRDefault="00FA20A8">
      <w:pPr>
        <w:pStyle w:val="Textoindependiente"/>
        <w:ind w:right="106"/>
        <w:rPr>
          <w:lang w:val="es-AR"/>
        </w:rPr>
      </w:pPr>
      <w:r>
        <w:rPr>
          <w:lang w:val="es-AR"/>
        </w:rPr>
        <w:t>El Contratista ajustará sus tareas al Plan de Trabajo presentado. En caso de atraso en su cumplimiento, la Inspección ordenará su intensificación; el Contratista debe acatar sin discusión las órdenes que se le impartan.</w:t>
      </w:r>
    </w:p>
    <w:p w:rsidR="002E0B1F" w:rsidRDefault="00FA20A8">
      <w:pPr>
        <w:pStyle w:val="Textoindependiente"/>
        <w:spacing w:before="1"/>
        <w:ind w:right="106"/>
        <w:rPr>
          <w:lang w:val="es-AR"/>
        </w:rPr>
      </w:pPr>
      <w:r>
        <w:rPr>
          <w:lang w:val="es-AR"/>
        </w:rPr>
        <w:t>Las demoras en la ejecución de los trabajos darán lugar a la aplicación de las sanciones que este pliego establece.</w:t>
      </w:r>
    </w:p>
    <w:p w:rsidR="002E0B1F" w:rsidRDefault="00FA20A8">
      <w:pPr>
        <w:pStyle w:val="Ttulo2"/>
        <w:spacing w:line="240" w:lineRule="auto"/>
        <w:rPr>
          <w:lang w:val="es-AR"/>
        </w:rPr>
      </w:pPr>
      <w:bookmarkStart w:id="60" w:name="Art._62.-_RELACIONES_CON_OTROS_CONTRATIS"/>
      <w:bookmarkEnd w:id="60"/>
      <w:r>
        <w:rPr>
          <w:u w:val="single"/>
          <w:lang w:val="es-AR"/>
        </w:rPr>
        <w:t>Art.  62.- RELACIONES CON OTROS CONTRATISTAS</w:t>
      </w:r>
    </w:p>
    <w:p w:rsidR="002E0B1F" w:rsidRDefault="00FA20A8">
      <w:pPr>
        <w:pStyle w:val="Textoindependiente"/>
        <w:spacing w:before="1"/>
        <w:ind w:right="101"/>
        <w:rPr>
          <w:lang w:val="es-AR"/>
        </w:rPr>
      </w:pPr>
      <w:r>
        <w:rPr>
          <w:lang w:val="es-AR"/>
        </w:rPr>
        <w:t>El</w:t>
      </w:r>
      <w:r>
        <w:rPr>
          <w:spacing w:val="-2"/>
          <w:lang w:val="es-AR"/>
        </w:rPr>
        <w:t xml:space="preserve"> </w:t>
      </w:r>
      <w:r>
        <w:rPr>
          <w:lang w:val="es-AR"/>
        </w:rPr>
        <w:t>Contratista</w:t>
      </w:r>
      <w:r>
        <w:rPr>
          <w:spacing w:val="-3"/>
          <w:lang w:val="es-AR"/>
        </w:rPr>
        <w:t xml:space="preserve"> </w:t>
      </w:r>
      <w:r>
        <w:rPr>
          <w:lang w:val="es-AR"/>
        </w:rPr>
        <w:t>debe</w:t>
      </w:r>
      <w:r>
        <w:rPr>
          <w:spacing w:val="-3"/>
          <w:lang w:val="es-AR"/>
        </w:rPr>
        <w:t xml:space="preserve"> </w:t>
      </w:r>
      <w:r>
        <w:rPr>
          <w:lang w:val="es-AR"/>
        </w:rPr>
        <w:t>facilitar</w:t>
      </w:r>
      <w:r>
        <w:rPr>
          <w:spacing w:val="-2"/>
          <w:lang w:val="es-AR"/>
        </w:rPr>
        <w:t xml:space="preserve"> </w:t>
      </w:r>
      <w:r>
        <w:rPr>
          <w:lang w:val="es-AR"/>
        </w:rPr>
        <w:t>la</w:t>
      </w:r>
      <w:r>
        <w:rPr>
          <w:spacing w:val="-2"/>
          <w:lang w:val="es-AR"/>
        </w:rPr>
        <w:t xml:space="preserve"> </w:t>
      </w:r>
      <w:r>
        <w:rPr>
          <w:lang w:val="es-AR"/>
        </w:rPr>
        <w:t>marcha</w:t>
      </w:r>
      <w:r>
        <w:rPr>
          <w:spacing w:val="-3"/>
          <w:lang w:val="es-AR"/>
        </w:rPr>
        <w:t xml:space="preserve"> </w:t>
      </w:r>
      <w:r>
        <w:rPr>
          <w:lang w:val="es-AR"/>
        </w:rPr>
        <w:t>simultánea</w:t>
      </w:r>
      <w:r>
        <w:rPr>
          <w:spacing w:val="-3"/>
          <w:lang w:val="es-AR"/>
        </w:rPr>
        <w:t xml:space="preserve"> </w:t>
      </w:r>
      <w:r>
        <w:rPr>
          <w:lang w:val="es-AR"/>
        </w:rPr>
        <w:t>y</w:t>
      </w:r>
      <w:r>
        <w:rPr>
          <w:spacing w:val="-3"/>
          <w:lang w:val="es-AR"/>
        </w:rPr>
        <w:t xml:space="preserve"> </w:t>
      </w:r>
      <w:r>
        <w:rPr>
          <w:lang w:val="es-AR"/>
        </w:rPr>
        <w:t>sucesiva</w:t>
      </w:r>
      <w:r>
        <w:rPr>
          <w:spacing w:val="-2"/>
          <w:lang w:val="es-AR"/>
        </w:rPr>
        <w:t xml:space="preserve"> </w:t>
      </w:r>
      <w:r>
        <w:rPr>
          <w:lang w:val="es-AR"/>
        </w:rPr>
        <w:t>de</w:t>
      </w:r>
      <w:r>
        <w:rPr>
          <w:spacing w:val="-5"/>
          <w:lang w:val="es-AR"/>
        </w:rPr>
        <w:t xml:space="preserve"> </w:t>
      </w:r>
      <w:r>
        <w:rPr>
          <w:lang w:val="es-AR"/>
        </w:rPr>
        <w:t>los</w:t>
      </w:r>
      <w:r>
        <w:rPr>
          <w:spacing w:val="-2"/>
          <w:lang w:val="es-AR"/>
        </w:rPr>
        <w:t xml:space="preserve"> </w:t>
      </w:r>
      <w:r>
        <w:rPr>
          <w:lang w:val="es-AR"/>
        </w:rPr>
        <w:t>trabajos</w:t>
      </w:r>
      <w:r>
        <w:rPr>
          <w:spacing w:val="-2"/>
          <w:lang w:val="es-AR"/>
        </w:rPr>
        <w:t xml:space="preserve"> </w:t>
      </w:r>
      <w:r>
        <w:rPr>
          <w:lang w:val="es-AR"/>
        </w:rPr>
        <w:t>ejecutados</w:t>
      </w:r>
      <w:r>
        <w:rPr>
          <w:spacing w:val="-3"/>
          <w:lang w:val="es-AR"/>
        </w:rPr>
        <w:t xml:space="preserve"> </w:t>
      </w:r>
      <w:r>
        <w:rPr>
          <w:lang w:val="es-AR"/>
        </w:rPr>
        <w:t>por</w:t>
      </w:r>
      <w:r>
        <w:rPr>
          <w:spacing w:val="-2"/>
          <w:lang w:val="es-AR"/>
        </w:rPr>
        <w:t xml:space="preserve"> </w:t>
      </w:r>
      <w:r>
        <w:rPr>
          <w:lang w:val="es-AR"/>
        </w:rPr>
        <w:t>él</w:t>
      </w:r>
      <w:r>
        <w:rPr>
          <w:spacing w:val="-4"/>
          <w:lang w:val="es-AR"/>
        </w:rPr>
        <w:t xml:space="preserve"> </w:t>
      </w:r>
      <w:r>
        <w:rPr>
          <w:lang w:val="es-AR"/>
        </w:rPr>
        <w:t>y</w:t>
      </w:r>
      <w:r>
        <w:rPr>
          <w:spacing w:val="-5"/>
          <w:lang w:val="es-AR"/>
        </w:rPr>
        <w:t xml:space="preserve"> </w:t>
      </w:r>
      <w:r>
        <w:rPr>
          <w:lang w:val="es-AR"/>
        </w:rPr>
        <w:t>de</w:t>
      </w:r>
      <w:r>
        <w:rPr>
          <w:spacing w:val="-3"/>
          <w:lang w:val="es-AR"/>
        </w:rPr>
        <w:t xml:space="preserve"> </w:t>
      </w:r>
      <w:r>
        <w:rPr>
          <w:lang w:val="es-AR"/>
        </w:rPr>
        <w:t xml:space="preserve">los que la Administración decida realizar directamente o por intermedio de otros contratistas, debiendo cumplir las indicaciones que en tal sentido formule la Inspección respecto al orden de ejecución </w:t>
      </w:r>
      <w:proofErr w:type="gramStart"/>
      <w:r>
        <w:rPr>
          <w:lang w:val="es-AR"/>
        </w:rPr>
        <w:t>de  los</w:t>
      </w:r>
      <w:proofErr w:type="gramEnd"/>
      <w:r>
        <w:rPr>
          <w:lang w:val="es-AR"/>
        </w:rPr>
        <w:t xml:space="preserve"> trabajos. Además está obligado a unir en forma apropiada su obra a la de los demás contratistas, ajustándose</w:t>
      </w:r>
      <w:r>
        <w:rPr>
          <w:spacing w:val="-2"/>
          <w:lang w:val="es-AR"/>
        </w:rPr>
        <w:t xml:space="preserve"> </w:t>
      </w:r>
      <w:r>
        <w:rPr>
          <w:lang w:val="es-AR"/>
        </w:rPr>
        <w:t>a</w:t>
      </w:r>
      <w:r>
        <w:rPr>
          <w:spacing w:val="-4"/>
          <w:lang w:val="es-AR"/>
        </w:rPr>
        <w:t xml:space="preserve"> </w:t>
      </w:r>
      <w:r>
        <w:rPr>
          <w:lang w:val="es-AR"/>
        </w:rPr>
        <w:t>las</w:t>
      </w:r>
      <w:r>
        <w:rPr>
          <w:spacing w:val="-4"/>
          <w:lang w:val="es-AR"/>
        </w:rPr>
        <w:t xml:space="preserve"> </w:t>
      </w:r>
      <w:r>
        <w:rPr>
          <w:lang w:val="es-AR"/>
        </w:rPr>
        <w:t>indicaciones</w:t>
      </w:r>
      <w:r>
        <w:rPr>
          <w:spacing w:val="-2"/>
          <w:lang w:val="es-AR"/>
        </w:rPr>
        <w:t xml:space="preserve"> </w:t>
      </w:r>
      <w:r>
        <w:rPr>
          <w:lang w:val="es-AR"/>
        </w:rPr>
        <w:t>que</w:t>
      </w:r>
      <w:r>
        <w:rPr>
          <w:spacing w:val="-4"/>
          <w:lang w:val="es-AR"/>
        </w:rPr>
        <w:t xml:space="preserve"> </w:t>
      </w:r>
      <w:r>
        <w:rPr>
          <w:lang w:val="es-AR"/>
        </w:rPr>
        <w:t>se</w:t>
      </w:r>
      <w:r>
        <w:rPr>
          <w:spacing w:val="-4"/>
          <w:lang w:val="es-AR"/>
        </w:rPr>
        <w:t xml:space="preserve"> </w:t>
      </w:r>
      <w:r>
        <w:rPr>
          <w:lang w:val="es-AR"/>
        </w:rPr>
        <w:t>le</w:t>
      </w:r>
      <w:r>
        <w:rPr>
          <w:spacing w:val="-4"/>
          <w:lang w:val="es-AR"/>
        </w:rPr>
        <w:t xml:space="preserve"> </w:t>
      </w:r>
      <w:r>
        <w:rPr>
          <w:lang w:val="es-AR"/>
        </w:rPr>
        <w:t>imparta</w:t>
      </w:r>
      <w:r>
        <w:rPr>
          <w:spacing w:val="-4"/>
          <w:lang w:val="es-AR"/>
        </w:rPr>
        <w:t xml:space="preserve"> </w:t>
      </w:r>
      <w:r>
        <w:rPr>
          <w:lang w:val="es-AR"/>
        </w:rPr>
        <w:t>y</w:t>
      </w:r>
      <w:r>
        <w:rPr>
          <w:spacing w:val="-4"/>
          <w:lang w:val="es-AR"/>
        </w:rPr>
        <w:t xml:space="preserve"> </w:t>
      </w:r>
      <w:r>
        <w:rPr>
          <w:lang w:val="es-AR"/>
        </w:rPr>
        <w:t>al</w:t>
      </w:r>
      <w:r>
        <w:rPr>
          <w:spacing w:val="-4"/>
          <w:lang w:val="es-AR"/>
        </w:rPr>
        <w:t xml:space="preserve"> </w:t>
      </w:r>
      <w:r>
        <w:rPr>
          <w:lang w:val="es-AR"/>
        </w:rPr>
        <w:t>espíritu</w:t>
      </w:r>
      <w:r>
        <w:rPr>
          <w:spacing w:val="-5"/>
          <w:lang w:val="es-AR"/>
        </w:rPr>
        <w:t xml:space="preserve"> </w:t>
      </w:r>
      <w:r>
        <w:rPr>
          <w:lang w:val="es-AR"/>
        </w:rPr>
        <w:t>de</w:t>
      </w:r>
      <w:r>
        <w:rPr>
          <w:spacing w:val="-4"/>
          <w:lang w:val="es-AR"/>
        </w:rPr>
        <w:t xml:space="preserve"> </w:t>
      </w:r>
      <w:r>
        <w:rPr>
          <w:lang w:val="es-AR"/>
        </w:rPr>
        <w:t>los</w:t>
      </w:r>
      <w:r>
        <w:rPr>
          <w:spacing w:val="-4"/>
          <w:lang w:val="es-AR"/>
        </w:rPr>
        <w:t xml:space="preserve"> </w:t>
      </w:r>
      <w:r>
        <w:rPr>
          <w:lang w:val="es-AR"/>
        </w:rPr>
        <w:t>planos</w:t>
      </w:r>
      <w:r>
        <w:rPr>
          <w:spacing w:val="-2"/>
          <w:lang w:val="es-AR"/>
        </w:rPr>
        <w:t xml:space="preserve"> </w:t>
      </w:r>
      <w:r>
        <w:rPr>
          <w:lang w:val="es-AR"/>
        </w:rPr>
        <w:t>y</w:t>
      </w:r>
      <w:r>
        <w:rPr>
          <w:spacing w:val="-4"/>
          <w:lang w:val="es-AR"/>
        </w:rPr>
        <w:t xml:space="preserve"> </w:t>
      </w:r>
      <w:r>
        <w:rPr>
          <w:lang w:val="es-AR"/>
        </w:rPr>
        <w:t>especificaciones.</w:t>
      </w:r>
    </w:p>
    <w:p w:rsidR="002E0B1F" w:rsidRDefault="00FA20A8">
      <w:pPr>
        <w:pStyle w:val="Textoindependiente"/>
        <w:ind w:right="102"/>
        <w:rPr>
          <w:lang w:val="es-AR"/>
        </w:rPr>
      </w:pPr>
      <w:r>
        <w:rPr>
          <w:lang w:val="es-AR"/>
        </w:rPr>
        <w:t>Permitirá además a los otros contratistas el uso de andamios, montacargas, energía eléctrica u otros elementos, cuyo uso común resulte indispensable para la mejor marcha de la obra, previo los convenios que a tales efectos se realicen.</w:t>
      </w:r>
    </w:p>
    <w:p w:rsidR="002E0B1F" w:rsidRDefault="00FA20A8">
      <w:pPr>
        <w:pStyle w:val="Textoindependiente"/>
        <w:spacing w:before="1"/>
        <w:ind w:right="102"/>
        <w:rPr>
          <w:lang w:val="es-AR"/>
        </w:rPr>
      </w:pPr>
      <w:r>
        <w:rPr>
          <w:lang w:val="es-AR"/>
        </w:rPr>
        <w:t>En caso de discrepancia entre las partes, se someterá la cuestión al arbitraje de la Repartición. Si el Contratista experimentara demoras o fuera entorpecida la marcha de sus trabajos, por falta, negligencia, o atrasos de otros contratistas, deberá dar inmediatamente cuenta del hecho a la Inspección para que ésta tome las determinaciones a que hubiere lugar.</w:t>
      </w:r>
    </w:p>
    <w:p w:rsidR="002E0B1F" w:rsidRDefault="00FA20A8">
      <w:pPr>
        <w:pStyle w:val="Textoindependiente"/>
        <w:spacing w:before="1"/>
        <w:rPr>
          <w:lang w:val="es-AR"/>
        </w:rPr>
      </w:pPr>
      <w:r>
        <w:rPr>
          <w:lang w:val="es-AR"/>
        </w:rPr>
        <w:t>En principio, la vigilancia general de las obras estará a cargo del Contratista principal.</w:t>
      </w:r>
    </w:p>
    <w:p w:rsidR="002E0B1F" w:rsidRDefault="00FA20A8">
      <w:pPr>
        <w:pStyle w:val="Ttulo2"/>
        <w:rPr>
          <w:lang w:val="es-AR"/>
        </w:rPr>
      </w:pPr>
      <w:bookmarkStart w:id="61" w:name="Art._63.-_PERMISOS_PREVIOS"/>
      <w:bookmarkEnd w:id="61"/>
      <w:r>
        <w:rPr>
          <w:u w:val="single"/>
          <w:lang w:val="es-AR"/>
        </w:rPr>
        <w:t>Art.  63.- PERMISOS PREVIOS</w:t>
      </w:r>
    </w:p>
    <w:p w:rsidR="002E0B1F" w:rsidRDefault="00FA20A8">
      <w:pPr>
        <w:pStyle w:val="Textoindependiente"/>
        <w:ind w:right="102"/>
        <w:rPr>
          <w:lang w:val="es-AR"/>
        </w:rPr>
      </w:pPr>
      <w:r>
        <w:rPr>
          <w:lang w:val="es-AR"/>
        </w:rPr>
        <w:t>El Contratista tendrá a su exclusivo cargo y costo la realización de los trámites y obtención de permisos ante Organismos Nacionales, Provinciales y Municipales, en nombre de la Repartición, que resulten necesarios con motivo de la ejecución de la obra.</w:t>
      </w:r>
    </w:p>
    <w:p w:rsidR="002E0B1F" w:rsidRDefault="00FA20A8">
      <w:pPr>
        <w:pStyle w:val="Textoindependiente"/>
        <w:spacing w:before="1" w:line="252" w:lineRule="exact"/>
        <w:rPr>
          <w:lang w:val="es-AR"/>
        </w:rPr>
      </w:pPr>
      <w:r>
        <w:rPr>
          <w:lang w:val="es-AR"/>
        </w:rPr>
        <w:t>Los mismos deberán gestionarse con la antelación suficiente para no afectar el plan de trabajos.</w:t>
      </w:r>
    </w:p>
    <w:p w:rsidR="002E0B1F" w:rsidRDefault="002E0B1F">
      <w:pPr>
        <w:pStyle w:val="Textoindependiente"/>
        <w:spacing w:before="1" w:line="252" w:lineRule="exact"/>
        <w:rPr>
          <w:lang w:val="es-AR"/>
        </w:rPr>
      </w:pPr>
    </w:p>
    <w:p w:rsidR="002E0B1F" w:rsidRDefault="00FA20A8">
      <w:pPr>
        <w:pStyle w:val="Ttulo2"/>
        <w:spacing w:before="0"/>
        <w:rPr>
          <w:lang w:val="es-AR"/>
        </w:rPr>
      </w:pPr>
      <w:bookmarkStart w:id="62" w:name="Art._64.-_SUSPENSIÓN_DE_LOS_TRABAJOS"/>
      <w:bookmarkEnd w:id="62"/>
      <w:r>
        <w:rPr>
          <w:u w:val="single"/>
          <w:lang w:val="es-AR"/>
        </w:rPr>
        <w:t xml:space="preserve">Art.  64.- </w:t>
      </w:r>
      <w:proofErr w:type="gramStart"/>
      <w:r>
        <w:rPr>
          <w:u w:val="single"/>
          <w:lang w:val="es-AR"/>
        </w:rPr>
        <w:t>SUSPENSIÓN  DE</w:t>
      </w:r>
      <w:proofErr w:type="gramEnd"/>
      <w:r>
        <w:rPr>
          <w:u w:val="single"/>
          <w:lang w:val="es-AR"/>
        </w:rPr>
        <w:t xml:space="preserve">  LOS TRABAJOS</w:t>
      </w:r>
    </w:p>
    <w:p w:rsidR="002E0B1F" w:rsidRDefault="00FA20A8">
      <w:pPr>
        <w:pStyle w:val="Textoindependiente"/>
        <w:spacing w:before="1"/>
        <w:ind w:right="104"/>
        <w:rPr>
          <w:lang w:val="es-AR"/>
        </w:rPr>
      </w:pPr>
      <w:r>
        <w:rPr>
          <w:lang w:val="es-AR"/>
        </w:rPr>
        <w:t>Si para efectuar modificaciones en las obras en curso de ejecución, o por otra causa, la Inspección juzgase necesario suspender temporalmente toda o parte de la realización de las obras contratadas, comunicará por escrito la orden correspondiente al Contratista, procediéndose a la medición de la obra ejecutada en la parte a que alcance la suspensión, labrándose acta del resultado.</w:t>
      </w:r>
    </w:p>
    <w:p w:rsidR="002E0B1F" w:rsidRDefault="00FA20A8">
      <w:pPr>
        <w:pStyle w:val="Textoindependiente"/>
        <w:spacing w:before="1"/>
        <w:ind w:right="104"/>
        <w:rPr>
          <w:lang w:val="es-AR"/>
        </w:rPr>
      </w:pPr>
      <w:r>
        <w:rPr>
          <w:lang w:val="es-AR"/>
        </w:rPr>
        <w:t>Si la suspensión de la obra excede los treinta (30) días, al término de este plazo, se librarán los certificados por el trabajo realizado a satisfacción, sin perjuicio del derecho del contratista al reclamo por daños y perjuicios que la suspensión le ocasione.</w:t>
      </w:r>
    </w:p>
    <w:p w:rsidR="002E0B1F" w:rsidRDefault="00FA20A8">
      <w:pPr>
        <w:pStyle w:val="Textoindependiente"/>
        <w:ind w:right="113"/>
        <w:rPr>
          <w:sz w:val="24"/>
          <w:lang w:val="es-AR"/>
        </w:rPr>
      </w:pPr>
      <w:r>
        <w:rPr>
          <w:lang w:val="es-AR"/>
        </w:rPr>
        <w:t xml:space="preserve">Previa conformidad de la Inspección, el Contratista podrá suspender la marcha de los trabajos durante el período de licencia anual del personal, sin que por ello </w:t>
      </w:r>
      <w:proofErr w:type="spellStart"/>
      <w:r>
        <w:rPr>
          <w:lang w:val="es-AR"/>
        </w:rPr>
        <w:t>de</w:t>
      </w:r>
      <w:proofErr w:type="spellEnd"/>
      <w:r>
        <w:rPr>
          <w:lang w:val="es-AR"/>
        </w:rPr>
        <w:t xml:space="preserve"> lugar a ampliación del plazo contractual</w:t>
      </w:r>
      <w:r>
        <w:rPr>
          <w:sz w:val="24"/>
          <w:lang w:val="es-AR"/>
        </w:rPr>
        <w:t>.</w:t>
      </w:r>
    </w:p>
    <w:p w:rsidR="002E0B1F" w:rsidRDefault="00FA20A8">
      <w:pPr>
        <w:pStyle w:val="Ttulo2"/>
        <w:spacing w:before="114"/>
        <w:rPr>
          <w:lang w:val="es-AR"/>
        </w:rPr>
      </w:pPr>
      <w:bookmarkStart w:id="63" w:name="Art._65.-_PRORROGA_PARA_LA_EJECUCIÓN_DE_"/>
      <w:bookmarkEnd w:id="63"/>
      <w:r>
        <w:rPr>
          <w:u w:val="single"/>
          <w:lang w:val="es-AR"/>
        </w:rPr>
        <w:t>Art.  65.- PRORROGA PARA LA EJECUCIÓN DE LA OBRA</w:t>
      </w:r>
    </w:p>
    <w:p w:rsidR="002E0B1F" w:rsidRPr="00480142" w:rsidRDefault="00FA20A8">
      <w:pPr>
        <w:pStyle w:val="Textoindependiente"/>
        <w:ind w:right="105"/>
        <w:rPr>
          <w:lang w:val="es-AR"/>
        </w:rPr>
      </w:pPr>
      <w:r>
        <w:rPr>
          <w:lang w:val="es-AR"/>
        </w:rPr>
        <w:t>El Contratista podrá solicitar prórroga del plazo para la ejecución de la obra hasta diez (10) días antes del vencimiento del plazo contractual, la que será otorgada siempre que demuestre que la demora se ha producido por causas que no le son</w:t>
      </w:r>
      <w:r>
        <w:rPr>
          <w:spacing w:val="-26"/>
          <w:lang w:val="es-AR"/>
        </w:rPr>
        <w:t xml:space="preserve"> </w:t>
      </w:r>
      <w:r>
        <w:rPr>
          <w:lang w:val="es-AR"/>
        </w:rPr>
        <w:t>imputables. A los efectos del otorgamiento de dicha prórroga, se tomarán en consideración especialmente las siguientes causas:</w:t>
      </w:r>
    </w:p>
    <w:p w:rsidR="002E0B1F" w:rsidRDefault="00FA20A8">
      <w:pPr>
        <w:pStyle w:val="Prrafodelista"/>
        <w:numPr>
          <w:ilvl w:val="0"/>
          <w:numId w:val="1"/>
        </w:numPr>
        <w:tabs>
          <w:tab w:val="left" w:pos="360"/>
        </w:tabs>
        <w:ind w:right="105" w:firstLine="0"/>
        <w:rPr>
          <w:lang w:val="es-AR"/>
        </w:rPr>
      </w:pPr>
      <w:r>
        <w:rPr>
          <w:lang w:val="es-AR"/>
        </w:rPr>
        <w:t>Encomienda de trabajos adicionales imprevistos importantes, que demanden mayor tiempo para la ejecución de la</w:t>
      </w:r>
      <w:r>
        <w:rPr>
          <w:spacing w:val="-9"/>
          <w:lang w:val="es-AR"/>
        </w:rPr>
        <w:t xml:space="preserve"> </w:t>
      </w:r>
      <w:r>
        <w:rPr>
          <w:lang w:val="es-AR"/>
        </w:rPr>
        <w:t>obra.</w:t>
      </w:r>
    </w:p>
    <w:p w:rsidR="002E0B1F" w:rsidRDefault="00FA20A8">
      <w:pPr>
        <w:pStyle w:val="Prrafodelista"/>
        <w:numPr>
          <w:ilvl w:val="0"/>
          <w:numId w:val="1"/>
        </w:numPr>
        <w:tabs>
          <w:tab w:val="left" w:pos="428"/>
        </w:tabs>
        <w:ind w:right="105" w:firstLine="0"/>
        <w:rPr>
          <w:lang w:val="es-AR"/>
        </w:rPr>
      </w:pPr>
      <w:r>
        <w:rPr>
          <w:lang w:val="es-AR"/>
        </w:rPr>
        <w:t>Demora comprobada en la aprobación o entrega de instrucciones sobre el proyecto de la Repartición.</w:t>
      </w:r>
    </w:p>
    <w:p w:rsidR="002E0B1F" w:rsidRDefault="00FA20A8">
      <w:pPr>
        <w:pStyle w:val="Prrafodelista"/>
        <w:numPr>
          <w:ilvl w:val="0"/>
          <w:numId w:val="1"/>
        </w:numPr>
        <w:tabs>
          <w:tab w:val="left" w:pos="366"/>
        </w:tabs>
        <w:ind w:right="111" w:firstLine="0"/>
        <w:rPr>
          <w:lang w:val="es-AR"/>
        </w:rPr>
      </w:pPr>
      <w:r>
        <w:rPr>
          <w:lang w:val="es-AR"/>
        </w:rPr>
        <w:lastRenderedPageBreak/>
        <w:t>Lluvias, vientos, caminos intransitables u otras derivadas de condiciones climáticas adversas, de acuerdo a lo que fije el Pliego Complementario de cada</w:t>
      </w:r>
      <w:r>
        <w:rPr>
          <w:spacing w:val="-30"/>
          <w:lang w:val="es-AR"/>
        </w:rPr>
        <w:t xml:space="preserve"> </w:t>
      </w:r>
      <w:r>
        <w:rPr>
          <w:lang w:val="es-AR"/>
        </w:rPr>
        <w:t>Repartición.</w:t>
      </w:r>
    </w:p>
    <w:p w:rsidR="002E0B1F" w:rsidRDefault="00FA20A8">
      <w:pPr>
        <w:pStyle w:val="Prrafodelista"/>
        <w:numPr>
          <w:ilvl w:val="0"/>
          <w:numId w:val="1"/>
        </w:numPr>
        <w:tabs>
          <w:tab w:val="left" w:pos="366"/>
        </w:tabs>
        <w:ind w:right="101" w:firstLine="0"/>
        <w:rPr>
          <w:lang w:val="es-AR"/>
        </w:rPr>
      </w:pPr>
      <w:r>
        <w:rPr>
          <w:lang w:val="es-AR"/>
        </w:rPr>
        <w:t>Causas fortuitas evidentes, como ser: incendios, huelgas, epidemias y en general causas que, sin impedir forzosamente la actividad de la obra, la interrumpan o</w:t>
      </w:r>
      <w:r>
        <w:rPr>
          <w:spacing w:val="-35"/>
          <w:lang w:val="es-AR"/>
        </w:rPr>
        <w:t xml:space="preserve"> </w:t>
      </w:r>
      <w:r>
        <w:rPr>
          <w:lang w:val="es-AR"/>
        </w:rPr>
        <w:t>disminuyan.</w:t>
      </w:r>
    </w:p>
    <w:p w:rsidR="002E0B1F" w:rsidRDefault="00FA20A8">
      <w:pPr>
        <w:pStyle w:val="Prrafodelista"/>
        <w:numPr>
          <w:ilvl w:val="0"/>
          <w:numId w:val="1"/>
        </w:numPr>
        <w:tabs>
          <w:tab w:val="left" w:pos="376"/>
        </w:tabs>
        <w:ind w:right="107" w:firstLine="0"/>
        <w:rPr>
          <w:lang w:val="es-AR"/>
        </w:rPr>
      </w:pPr>
      <w:r>
        <w:rPr>
          <w:lang w:val="es-AR"/>
        </w:rPr>
        <w:t>Dificultades para la obtención de la mano de obra necesaria o de los materiales exigidos por los pliegos, a juicio de la</w:t>
      </w:r>
      <w:r>
        <w:rPr>
          <w:spacing w:val="-15"/>
          <w:lang w:val="es-AR"/>
        </w:rPr>
        <w:t xml:space="preserve"> </w:t>
      </w:r>
      <w:r>
        <w:rPr>
          <w:lang w:val="es-AR"/>
        </w:rPr>
        <w:t>Repartición.</w:t>
      </w:r>
    </w:p>
    <w:p w:rsidR="002E0B1F" w:rsidRDefault="00FA20A8">
      <w:pPr>
        <w:pStyle w:val="Ttulo2"/>
        <w:rPr>
          <w:lang w:val="es-AR"/>
        </w:rPr>
      </w:pPr>
      <w:bookmarkStart w:id="64" w:name="Art._66.-_FINALIZACIÓN_DE_OBRA"/>
      <w:bookmarkEnd w:id="64"/>
      <w:r>
        <w:rPr>
          <w:u w:val="single"/>
          <w:lang w:val="es-AR"/>
        </w:rPr>
        <w:t>Art.  66.- FINALIZACIÓN DE OBRA</w:t>
      </w:r>
    </w:p>
    <w:p w:rsidR="002E0B1F" w:rsidRDefault="00FA20A8">
      <w:pPr>
        <w:pStyle w:val="Textoindependiente"/>
        <w:ind w:right="104"/>
        <w:rPr>
          <w:lang w:val="es-AR"/>
        </w:rPr>
      </w:pPr>
      <w:r>
        <w:rPr>
          <w:lang w:val="es-AR"/>
        </w:rPr>
        <w:t>El Contratista finalizará los trabajos cuando la obra esté completamente ejecutada de acuerdo a los términos del contrato. La Inspección dejará constancia de su finalización en el Libro de Actas.</w:t>
      </w:r>
    </w:p>
    <w:p w:rsidR="002E0B1F" w:rsidRDefault="00FA20A8">
      <w:pPr>
        <w:pStyle w:val="Ttulo1"/>
        <w:rPr>
          <w:lang w:val="es-AR"/>
        </w:rPr>
      </w:pPr>
      <w:bookmarkStart w:id="65" w:name="CAPITULO_VII_-_MEDICIÓN,_CERTIFICACIÓN_Y"/>
      <w:bookmarkEnd w:id="65"/>
      <w:r>
        <w:rPr>
          <w:lang w:val="es-AR"/>
        </w:rPr>
        <w:t>CAPITULO   VII - MEDICIÓN, CERTIFICACIÓN Y PAGO</w:t>
      </w:r>
    </w:p>
    <w:p w:rsidR="002E0B1F" w:rsidRDefault="00FA20A8">
      <w:pPr>
        <w:pStyle w:val="Ttulo2"/>
        <w:spacing w:before="0"/>
        <w:rPr>
          <w:lang w:val="es-AR"/>
        </w:rPr>
      </w:pPr>
      <w:bookmarkStart w:id="66" w:name="Art._67.-_MEDICIÓN_DE_LA_OBRA"/>
      <w:bookmarkEnd w:id="66"/>
      <w:r>
        <w:rPr>
          <w:u w:val="single"/>
          <w:lang w:val="es-AR"/>
        </w:rPr>
        <w:t>Art.  67.- MEDICIÓN DE LA OBRA</w:t>
      </w:r>
    </w:p>
    <w:p w:rsidR="002E0B1F" w:rsidRDefault="00FA20A8">
      <w:pPr>
        <w:pStyle w:val="Textoindependiente"/>
        <w:spacing w:line="252" w:lineRule="exact"/>
        <w:rPr>
          <w:lang w:val="es-AR"/>
        </w:rPr>
      </w:pPr>
      <w:r>
        <w:rPr>
          <w:lang w:val="es-AR"/>
        </w:rPr>
        <w:t>En el libro de Actas se detallarán las mediciones de los trabajos que se practiquen en la obra.</w:t>
      </w:r>
    </w:p>
    <w:p w:rsidR="002E0B1F" w:rsidRDefault="00FA20A8">
      <w:pPr>
        <w:pStyle w:val="Textoindependiente"/>
        <w:spacing w:before="1"/>
        <w:ind w:right="112"/>
        <w:rPr>
          <w:lang w:val="es-AR"/>
        </w:rPr>
      </w:pPr>
      <w:r>
        <w:rPr>
          <w:lang w:val="es-AR"/>
        </w:rPr>
        <w:t xml:space="preserve">El Representante Técnico de la obra está obligado a asistir a las mediciones parciales y a </w:t>
      </w:r>
      <w:proofErr w:type="gramStart"/>
      <w:r>
        <w:rPr>
          <w:lang w:val="es-AR"/>
        </w:rPr>
        <w:t>la  medición</w:t>
      </w:r>
      <w:proofErr w:type="gramEnd"/>
      <w:r>
        <w:rPr>
          <w:lang w:val="es-AR"/>
        </w:rPr>
        <w:t xml:space="preserve"> final, a fin de dar su conformidad expresa a los cómputos establecidos en las mismas. Su inasistencia será considerada como aceptación de las mediciones efectuadas por</w:t>
      </w:r>
      <w:r>
        <w:rPr>
          <w:spacing w:val="-42"/>
          <w:lang w:val="es-AR"/>
        </w:rPr>
        <w:t xml:space="preserve"> </w:t>
      </w:r>
      <w:r>
        <w:rPr>
          <w:lang w:val="es-AR"/>
        </w:rPr>
        <w:t>la Inspección.</w:t>
      </w:r>
    </w:p>
    <w:p w:rsidR="002E0B1F" w:rsidRDefault="00FA20A8">
      <w:pPr>
        <w:pStyle w:val="Textoindependiente"/>
        <w:ind w:right="100"/>
        <w:rPr>
          <w:lang w:val="es-AR"/>
        </w:rPr>
      </w:pPr>
      <w:r>
        <w:rPr>
          <w:lang w:val="es-AR"/>
        </w:rPr>
        <w:t>No se computarán las estructuras que por cualquier motivo modifiquen el proyecto, si éstas no han sido previas y debidamente autorizadas, en cuyo caso se hará constar los antecedentes que así lo demuestren. En caso de que el Contratista no estuviere conforme con el juicio de la Inspección, respecto de los trabajos o mediciones de la obra ejecutada, deberá exponer sumariamente en el cómputo respectivo, los motivos de su divergencia, los que deberá ampliar y fundar por escrito en el término improrrogable de diez (10) días.</w:t>
      </w:r>
    </w:p>
    <w:p w:rsidR="002E0B1F" w:rsidRDefault="00FA20A8">
      <w:pPr>
        <w:pStyle w:val="Textoindependiente"/>
        <w:ind w:right="106"/>
        <w:rPr>
          <w:lang w:val="es-AR"/>
        </w:rPr>
      </w:pPr>
      <w:r>
        <w:rPr>
          <w:lang w:val="es-AR"/>
        </w:rPr>
        <w:t>Si el Contratista no se presentare dentro de dicho término, deberá entenderse que desiste de su divergencia y renuncia a todo derecho sobre su reclamo, no admitiéndose ulterior protesta.</w:t>
      </w:r>
    </w:p>
    <w:p w:rsidR="002E0B1F" w:rsidRDefault="00FA20A8">
      <w:pPr>
        <w:pStyle w:val="Textoindependiente"/>
        <w:ind w:right="109"/>
        <w:rPr>
          <w:lang w:val="es-AR"/>
        </w:rPr>
      </w:pPr>
      <w:r>
        <w:rPr>
          <w:lang w:val="es-AR"/>
        </w:rPr>
        <w:t>A los efectos de la certificación mensual, se procederá a la medición de las obras realizadas en el mes, dentro de los primeros ocho (8) días del mes siguiente.</w:t>
      </w:r>
    </w:p>
    <w:p w:rsidR="002E0B1F" w:rsidRDefault="00FA20A8">
      <w:pPr>
        <w:pStyle w:val="Ttulo2"/>
        <w:rPr>
          <w:lang w:val="es-AR"/>
        </w:rPr>
      </w:pPr>
      <w:bookmarkStart w:id="67" w:name="Art._68.-_MEDICIÓN_DE_ESTRUCTURAS_OCULTA"/>
      <w:bookmarkEnd w:id="67"/>
      <w:r>
        <w:rPr>
          <w:u w:val="single"/>
          <w:lang w:val="es-AR"/>
        </w:rPr>
        <w:t>Art.  68.- MEDICIÓN DE ESTRUCTURAS OCULTAS</w:t>
      </w:r>
    </w:p>
    <w:p w:rsidR="002E0B1F" w:rsidRDefault="00FA20A8">
      <w:pPr>
        <w:pStyle w:val="Textoindependiente"/>
        <w:ind w:right="106"/>
        <w:rPr>
          <w:lang w:val="es-AR"/>
        </w:rPr>
        <w:sectPr w:rsidR="002E0B1F">
          <w:headerReference w:type="default" r:id="rId7"/>
          <w:footerReference w:type="default" r:id="rId8"/>
          <w:pgSz w:w="11906" w:h="16838"/>
          <w:pgMar w:top="2360" w:right="460" w:bottom="720" w:left="1300" w:header="426" w:footer="532" w:gutter="0"/>
          <w:cols w:space="720"/>
          <w:formProt w:val="0"/>
          <w:docGrid w:linePitch="240" w:charSpace="-2049"/>
        </w:sectPr>
      </w:pPr>
      <w:r>
        <w:rPr>
          <w:lang w:val="es-AR"/>
        </w:rPr>
        <w:t>En el libro de actas se detallarán las mediciones de los trabajos que deban quedar ocultos a medida que se vayan ejecutando. Estos detalles que se acompañarán con los croquis que se crean necesarios para su perfecta interpretación, serán firmados por la Inspección y el Contratista. Para proceder a la liquidación de dichos trabajos, los valores consignados en el libro de actas serán los únicos a considerar.</w:t>
      </w:r>
    </w:p>
    <w:p w:rsidR="002E0B1F" w:rsidRDefault="00FA20A8">
      <w:pPr>
        <w:pStyle w:val="Ttulo2"/>
        <w:spacing w:before="1"/>
        <w:rPr>
          <w:lang w:val="es-AR"/>
        </w:rPr>
      </w:pPr>
      <w:bookmarkStart w:id="68" w:name="Art._69.-_CERTIFICADOS_DE_LAS_OBRAS"/>
      <w:bookmarkEnd w:id="68"/>
      <w:r>
        <w:rPr>
          <w:u w:val="single"/>
          <w:lang w:val="es-AR"/>
        </w:rPr>
        <w:lastRenderedPageBreak/>
        <w:t>Art.  69.- CERTIFICADOS DE LAS OBRAS</w:t>
      </w:r>
    </w:p>
    <w:p w:rsidR="002E0B1F" w:rsidRDefault="00FA20A8">
      <w:pPr>
        <w:pStyle w:val="Textoindependiente"/>
        <w:spacing w:line="252" w:lineRule="exact"/>
        <w:rPr>
          <w:lang w:val="es-AR"/>
        </w:rPr>
      </w:pPr>
      <w:r>
        <w:rPr>
          <w:lang w:val="es-AR"/>
        </w:rPr>
        <w:t>Las obras serán certificadas mensualmente por la Repartición.</w:t>
      </w:r>
    </w:p>
    <w:p w:rsidR="002E0B1F" w:rsidRDefault="00FA20A8">
      <w:pPr>
        <w:pStyle w:val="Textoindependiente"/>
        <w:spacing w:before="1"/>
        <w:ind w:right="107"/>
        <w:rPr>
          <w:lang w:val="es-AR"/>
        </w:rPr>
      </w:pPr>
      <w:r>
        <w:rPr>
          <w:lang w:val="es-AR"/>
        </w:rPr>
        <w:t>Si durante el mes no se hubiere ejecutado una cantidad apreciable de obra, o cuando lo solicitare el Contratista, la Repartición podrá postergar la certificación de los trabajos.</w:t>
      </w:r>
    </w:p>
    <w:p w:rsidR="002E0B1F" w:rsidRDefault="00FA20A8">
      <w:pPr>
        <w:pStyle w:val="Textoindependiente"/>
        <w:spacing w:before="1"/>
        <w:ind w:right="106"/>
        <w:rPr>
          <w:lang w:val="es-AR"/>
        </w:rPr>
      </w:pPr>
      <w:r>
        <w:rPr>
          <w:lang w:val="es-AR"/>
        </w:rPr>
        <w:t>Los certificados serán acumulativos y tendrán el carácter de documentos provisorios, de pago a cuenta, sujeto a las variaciones que produzca la liquidación final.</w:t>
      </w:r>
    </w:p>
    <w:p w:rsidR="002E0B1F" w:rsidRDefault="00FA20A8">
      <w:pPr>
        <w:pStyle w:val="Textoindependiente"/>
        <w:spacing w:before="1"/>
        <w:rPr>
          <w:lang w:val="es-AR"/>
        </w:rPr>
      </w:pPr>
      <w:r>
        <w:rPr>
          <w:lang w:val="es-AR"/>
        </w:rPr>
        <w:t>El Contratista proveerá oportunamente los formularios destinados a la confección de los certificados.</w:t>
      </w:r>
    </w:p>
    <w:p w:rsidR="002E0B1F" w:rsidRDefault="00FA20A8">
      <w:pPr>
        <w:pStyle w:val="Ttulo2"/>
        <w:rPr>
          <w:lang w:val="es-AR"/>
        </w:rPr>
      </w:pPr>
      <w:bookmarkStart w:id="69" w:name="Art._70.-_FONDO_DE_REPARO"/>
      <w:bookmarkEnd w:id="69"/>
      <w:r>
        <w:rPr>
          <w:u w:val="single"/>
          <w:lang w:val="es-AR"/>
        </w:rPr>
        <w:t>Art.  70.- FONDO DE REPARO</w:t>
      </w:r>
    </w:p>
    <w:p w:rsidR="002E0B1F" w:rsidRDefault="00FA20A8">
      <w:pPr>
        <w:pStyle w:val="Textoindependiente"/>
        <w:ind w:right="103"/>
        <w:rPr>
          <w:lang w:val="es-AR"/>
        </w:rPr>
      </w:pPr>
      <w:r>
        <w:rPr>
          <w:lang w:val="es-AR"/>
        </w:rPr>
        <w:t xml:space="preserve">De cada certificado mensual, excluidos los de acopio, se deducirá el importe del cinco por ciento del valor del mismo, salvo que el Pliego de Condiciones Complementarias establezca un porcentaje </w:t>
      </w:r>
      <w:r>
        <w:rPr>
          <w:spacing w:val="-3"/>
          <w:lang w:val="es-AR"/>
        </w:rPr>
        <w:t xml:space="preserve">mayor.   </w:t>
      </w:r>
      <w:r>
        <w:rPr>
          <w:lang w:val="es-AR"/>
        </w:rPr>
        <w:t xml:space="preserve">Estas deducciones se retendrán y </w:t>
      </w:r>
      <w:proofErr w:type="gramStart"/>
      <w:r>
        <w:rPr>
          <w:lang w:val="es-AR"/>
        </w:rPr>
        <w:t>constituirán  el</w:t>
      </w:r>
      <w:proofErr w:type="gramEnd"/>
      <w:r>
        <w:rPr>
          <w:lang w:val="es-AR"/>
        </w:rPr>
        <w:t xml:space="preserve"> "Fondo de Reparo" como garantía de la buena ejecución de los trabajos, hasta la fecha de recepción definitiva de los mismos. Este fondo podrá ser sustituido, a pedido del Contratista, según lo establece la reglamentación de la Ley.</w:t>
      </w:r>
    </w:p>
    <w:p w:rsidR="002E0B1F" w:rsidRDefault="00FA20A8">
      <w:pPr>
        <w:pStyle w:val="Ttulo2"/>
        <w:ind w:left="120"/>
        <w:rPr>
          <w:lang w:val="es-AR"/>
        </w:rPr>
      </w:pPr>
      <w:r>
        <w:rPr>
          <w:u w:val="single"/>
          <w:lang w:val="es-AR"/>
        </w:rPr>
        <w:t>Art.  71.- GARANTÍAS (INTERESES)</w:t>
      </w:r>
    </w:p>
    <w:p w:rsidR="002E0B1F" w:rsidRDefault="00FA20A8">
      <w:pPr>
        <w:pStyle w:val="Textoindependiente"/>
        <w:ind w:left="120" w:right="106"/>
        <w:rPr>
          <w:lang w:val="es-AR"/>
        </w:rPr>
      </w:pPr>
      <w:r>
        <w:rPr>
          <w:lang w:val="es-AR"/>
        </w:rPr>
        <w:t>Las garantías constituidas en cualquiera de las formas previstas en el presente pliego: de propuesta, de contrato y Fondo de Reparo, no devengarán intereses.</w:t>
      </w:r>
    </w:p>
    <w:p w:rsidR="002E0B1F" w:rsidRDefault="00FA20A8">
      <w:pPr>
        <w:pStyle w:val="Ttulo1"/>
        <w:ind w:left="120"/>
        <w:rPr>
          <w:lang w:val="es-AR"/>
        </w:rPr>
      </w:pPr>
      <w:bookmarkStart w:id="70" w:name="CAPITULO_VIII_-_RECEPCIÓN_DE_OBRA"/>
      <w:bookmarkEnd w:id="70"/>
      <w:proofErr w:type="gramStart"/>
      <w:r>
        <w:rPr>
          <w:lang w:val="es-AR"/>
        </w:rPr>
        <w:t>CAPITULO  VIII</w:t>
      </w:r>
      <w:proofErr w:type="gramEnd"/>
      <w:r>
        <w:rPr>
          <w:lang w:val="es-AR"/>
        </w:rPr>
        <w:t xml:space="preserve"> - RECEPCIÓN  DE</w:t>
      </w:r>
      <w:r>
        <w:rPr>
          <w:spacing w:val="62"/>
          <w:lang w:val="es-AR"/>
        </w:rPr>
        <w:t xml:space="preserve"> </w:t>
      </w:r>
      <w:r>
        <w:rPr>
          <w:lang w:val="es-AR"/>
        </w:rPr>
        <w:t>OBRA</w:t>
      </w:r>
    </w:p>
    <w:p w:rsidR="002E0B1F" w:rsidRDefault="00FA20A8">
      <w:pPr>
        <w:pStyle w:val="Ttulo2"/>
        <w:spacing w:before="0"/>
        <w:ind w:left="120"/>
        <w:rPr>
          <w:lang w:val="es-AR"/>
        </w:rPr>
      </w:pPr>
      <w:bookmarkStart w:id="71" w:name="Art._72.-_PLANO_CONFORME_A_OBRA"/>
      <w:bookmarkEnd w:id="71"/>
      <w:r>
        <w:rPr>
          <w:u w:val="single"/>
          <w:lang w:val="es-AR"/>
        </w:rPr>
        <w:t xml:space="preserve">Art.  72.- </w:t>
      </w:r>
      <w:proofErr w:type="gramStart"/>
      <w:r>
        <w:rPr>
          <w:u w:val="single"/>
          <w:lang w:val="es-AR"/>
        </w:rPr>
        <w:t>PLANO  CONFORME</w:t>
      </w:r>
      <w:proofErr w:type="gramEnd"/>
      <w:r>
        <w:rPr>
          <w:u w:val="single"/>
          <w:lang w:val="es-AR"/>
        </w:rPr>
        <w:t xml:space="preserve">  A OBRA</w:t>
      </w:r>
    </w:p>
    <w:p w:rsidR="002E0B1F" w:rsidRDefault="00FA20A8">
      <w:pPr>
        <w:pStyle w:val="Textoindependiente"/>
        <w:ind w:left="120" w:right="112"/>
        <w:rPr>
          <w:lang w:val="es-AR"/>
        </w:rPr>
      </w:pPr>
      <w:r>
        <w:rPr>
          <w:lang w:val="es-AR"/>
        </w:rPr>
        <w:t>Cuando el Pliego de Bases y Condiciones Complementarias de la obra lo exija, el Contratista presentará al terminar los trabajos y antes de la Recepción Provisoria, los planos completos conforme a la obra realizada para su</w:t>
      </w:r>
      <w:r>
        <w:rPr>
          <w:spacing w:val="-22"/>
          <w:lang w:val="es-AR"/>
        </w:rPr>
        <w:t xml:space="preserve"> </w:t>
      </w:r>
      <w:r>
        <w:rPr>
          <w:lang w:val="es-AR"/>
        </w:rPr>
        <w:t>aprobación.</w:t>
      </w:r>
    </w:p>
    <w:p w:rsidR="002E0B1F" w:rsidRDefault="00FA20A8">
      <w:pPr>
        <w:pStyle w:val="Ttulo2"/>
        <w:spacing w:line="240" w:lineRule="auto"/>
        <w:ind w:left="120"/>
        <w:rPr>
          <w:lang w:val="es-AR"/>
        </w:rPr>
      </w:pPr>
      <w:bookmarkStart w:id="72" w:name="Art._73.-_PRUEBA_DE_LAS_OBRAS"/>
      <w:bookmarkEnd w:id="72"/>
      <w:r>
        <w:rPr>
          <w:u w:val="single"/>
          <w:lang w:val="es-AR"/>
        </w:rPr>
        <w:t xml:space="preserve">Art.  73.- </w:t>
      </w:r>
      <w:proofErr w:type="gramStart"/>
      <w:r>
        <w:rPr>
          <w:u w:val="single"/>
          <w:lang w:val="es-AR"/>
        </w:rPr>
        <w:t>PRUEBA  DE</w:t>
      </w:r>
      <w:proofErr w:type="gramEnd"/>
      <w:r>
        <w:rPr>
          <w:u w:val="single"/>
          <w:lang w:val="es-AR"/>
        </w:rPr>
        <w:t xml:space="preserve">  LAS OBRAS</w:t>
      </w:r>
    </w:p>
    <w:p w:rsidR="002E0B1F" w:rsidRDefault="00FA20A8">
      <w:pPr>
        <w:pStyle w:val="Textoindependiente"/>
        <w:spacing w:before="1"/>
        <w:ind w:left="120" w:right="101"/>
        <w:rPr>
          <w:lang w:val="es-AR"/>
        </w:rPr>
      </w:pPr>
      <w:r>
        <w:rPr>
          <w:lang w:val="es-AR"/>
        </w:rPr>
        <w:t>Terminadas las obras y antes de recibirlas provisionalmente, la Inspección efectuará las pruebas que establezca el pliego correspondiente.</w:t>
      </w:r>
    </w:p>
    <w:p w:rsidR="002E0B1F" w:rsidRDefault="00FA20A8">
      <w:pPr>
        <w:pStyle w:val="Textoindependiente"/>
        <w:spacing w:before="1"/>
        <w:ind w:left="120" w:right="104"/>
        <w:rPr>
          <w:lang w:val="es-AR"/>
        </w:rPr>
      </w:pPr>
      <w:r>
        <w:rPr>
          <w:lang w:val="es-AR"/>
        </w:rPr>
        <w:t>El Contratista suministrará por su exclusiva cuenta, el personal y los elementos necesarios para efectuar estas pruebas. Si después de diez (10) días de recibida la orden respectiva, el Contratista no tuviera preparados los elementos para hacerlas, se hará pasible de la aplicación de las multas establecidas en este Pliego, sin perjuicio de que la repartición las haga ejecutar por su cuenta, afectando el gasto a las sumas pendientes de pago que el Contratista</w:t>
      </w:r>
      <w:r>
        <w:rPr>
          <w:spacing w:val="-38"/>
          <w:lang w:val="es-AR"/>
        </w:rPr>
        <w:t xml:space="preserve"> </w:t>
      </w:r>
      <w:r>
        <w:rPr>
          <w:lang w:val="es-AR"/>
        </w:rPr>
        <w:t>tuviere.</w:t>
      </w:r>
    </w:p>
    <w:p w:rsidR="002E0B1F" w:rsidRDefault="00FA20A8">
      <w:pPr>
        <w:pStyle w:val="Ttulo2"/>
        <w:ind w:left="120"/>
        <w:rPr>
          <w:lang w:val="es-AR"/>
        </w:rPr>
      </w:pPr>
      <w:r>
        <w:rPr>
          <w:u w:val="single"/>
          <w:lang w:val="es-AR"/>
        </w:rPr>
        <w:t>Art.  74.- RECEPCIÓN PROVISORIA</w:t>
      </w:r>
    </w:p>
    <w:p w:rsidR="002E0B1F" w:rsidRDefault="00FA20A8">
      <w:pPr>
        <w:pStyle w:val="Textoindependiente"/>
        <w:ind w:left="120" w:right="104"/>
        <w:rPr>
          <w:lang w:val="es-AR"/>
        </w:rPr>
      </w:pPr>
      <w:r>
        <w:rPr>
          <w:lang w:val="es-AR"/>
        </w:rPr>
        <w:t>Finalizadas las obras de acuerdo al contrato y siempre que no hubiere observaciones por parte de la Inspección, la Repartición extenderá dentro de los treinta (30) días de ser solicitada por el Contratista el Acta de Recepción Provisional de la obra, que deberá suscribir juntamente con el Contratista o su representante autorizado.</w:t>
      </w:r>
    </w:p>
    <w:p w:rsidR="002E0B1F" w:rsidRDefault="00FA20A8">
      <w:pPr>
        <w:pStyle w:val="Textoindependiente"/>
        <w:ind w:left="120" w:right="108"/>
        <w:rPr>
          <w:lang w:val="es-AR"/>
        </w:rPr>
      </w:pPr>
      <w:r>
        <w:rPr>
          <w:lang w:val="es-AR"/>
        </w:rPr>
        <w:t>La recepción parcial de la obra se efectuará cuando existan trabajos terminados que constituyan una unidad que en sí llene la función para la cual ha sido proyectada y puedan ser libradas al uso.</w:t>
      </w:r>
    </w:p>
    <w:p w:rsidR="002E0B1F" w:rsidRDefault="00FA20A8">
      <w:pPr>
        <w:pStyle w:val="Textoindependiente"/>
        <w:ind w:left="120" w:right="98"/>
        <w:rPr>
          <w:lang w:val="es-AR"/>
        </w:rPr>
      </w:pPr>
      <w:r>
        <w:rPr>
          <w:lang w:val="es-AR"/>
        </w:rPr>
        <w:t xml:space="preserve">Si las obras no estuvieren ejecutadas correcta y estrictamente de acuerdo a los planos, especificaciones técnicas y órdenes dadas por la Inspección, se diferirá su recepción provisional hasta que se corrijan los defectos que se presenten. Si el Contratista no procediera a ello en el plazo que al efecto se le fije, la Repartición podrá hacerlo por cuenta de aquél afectándose el gasto a las sumas que estuvieran pendientes de pago, sin que ello le dé derecho a reclamo alguno. En el </w:t>
      </w:r>
      <w:proofErr w:type="gramStart"/>
      <w:r>
        <w:rPr>
          <w:lang w:val="es-AR"/>
        </w:rPr>
        <w:t>acta  de</w:t>
      </w:r>
      <w:proofErr w:type="gramEnd"/>
      <w:r>
        <w:rPr>
          <w:lang w:val="es-AR"/>
        </w:rPr>
        <w:t xml:space="preserve"> recepción se dejará expresa constancia de la fecha de terminación de los trabajos y será ad- referéndum de la</w:t>
      </w:r>
      <w:r>
        <w:rPr>
          <w:spacing w:val="-17"/>
          <w:lang w:val="es-AR"/>
        </w:rPr>
        <w:t xml:space="preserve"> </w:t>
      </w:r>
      <w:r>
        <w:rPr>
          <w:lang w:val="es-AR"/>
        </w:rPr>
        <w:t>Superioridad.</w:t>
      </w:r>
    </w:p>
    <w:p w:rsidR="002E0B1F" w:rsidRDefault="00FA20A8">
      <w:pPr>
        <w:pStyle w:val="Ttulo2"/>
        <w:spacing w:line="240" w:lineRule="auto"/>
        <w:ind w:left="118"/>
        <w:rPr>
          <w:lang w:val="es-AR"/>
        </w:rPr>
      </w:pPr>
      <w:r>
        <w:rPr>
          <w:rFonts w:ascii="Times New Roman" w:hAnsi="Times New Roman"/>
          <w:b w:val="0"/>
          <w:i w:val="0"/>
          <w:u w:val="single"/>
          <w:lang w:val="es-AR"/>
        </w:rPr>
        <w:t xml:space="preserve"> </w:t>
      </w:r>
      <w:r>
        <w:rPr>
          <w:u w:val="single"/>
          <w:lang w:val="es-AR"/>
        </w:rPr>
        <w:t xml:space="preserve">Art.  75.- </w:t>
      </w:r>
      <w:proofErr w:type="gramStart"/>
      <w:r>
        <w:rPr>
          <w:u w:val="single"/>
          <w:lang w:val="es-AR"/>
        </w:rPr>
        <w:t>PLAZO  DE</w:t>
      </w:r>
      <w:proofErr w:type="gramEnd"/>
      <w:r>
        <w:rPr>
          <w:u w:val="single"/>
          <w:lang w:val="es-AR"/>
        </w:rPr>
        <w:t xml:space="preserve">  CONSERVACIÓN  Y GARANTÍA</w:t>
      </w:r>
    </w:p>
    <w:p w:rsidR="002E0B1F" w:rsidRDefault="00FA20A8">
      <w:pPr>
        <w:pStyle w:val="Textoindependiente"/>
        <w:spacing w:before="1"/>
        <w:ind w:left="120" w:right="108"/>
        <w:rPr>
          <w:lang w:val="es-AR"/>
        </w:rPr>
      </w:pPr>
      <w:r>
        <w:rPr>
          <w:lang w:val="es-AR"/>
        </w:rPr>
        <w:t>Entre la recepción provisional y la definitiva, correrá el plazo de conservación y garantía, durante el cual el Contratista es responsable de la conservación de las obras y de las reparaciones requeridas por defectos o desperfectos provenientes de la mala calidad o ejecución deficiente de los trabajos.</w:t>
      </w:r>
    </w:p>
    <w:p w:rsidR="002E0B1F" w:rsidRDefault="00FA20A8">
      <w:pPr>
        <w:pStyle w:val="Textoindependiente"/>
        <w:spacing w:line="252" w:lineRule="exact"/>
        <w:ind w:left="120"/>
        <w:rPr>
          <w:lang w:val="es-AR"/>
        </w:rPr>
      </w:pPr>
      <w:r>
        <w:rPr>
          <w:lang w:val="es-AR"/>
        </w:rPr>
        <w:t>Se exceptúan de las presentes obligaciones los efectos resultantes del uso indebido de la obra.</w:t>
      </w:r>
    </w:p>
    <w:p w:rsidR="002E0B1F" w:rsidRDefault="00FA20A8">
      <w:pPr>
        <w:pStyle w:val="Ttulo2"/>
        <w:spacing w:line="240" w:lineRule="auto"/>
        <w:ind w:left="120"/>
        <w:rPr>
          <w:lang w:val="es-AR"/>
        </w:rPr>
      </w:pPr>
      <w:bookmarkStart w:id="73" w:name="Art._76.-_RECEPCIÓN_DEFINITIVA"/>
      <w:bookmarkEnd w:id="73"/>
      <w:r>
        <w:rPr>
          <w:u w:val="single"/>
          <w:lang w:val="es-AR"/>
        </w:rPr>
        <w:t>Art.  76.- RECEPCIÓN</w:t>
      </w:r>
      <w:r>
        <w:rPr>
          <w:spacing w:val="59"/>
          <w:u w:val="single"/>
          <w:lang w:val="es-AR"/>
        </w:rPr>
        <w:t xml:space="preserve"> </w:t>
      </w:r>
      <w:r>
        <w:rPr>
          <w:spacing w:val="-3"/>
          <w:u w:val="single"/>
          <w:lang w:val="es-AR"/>
        </w:rPr>
        <w:t>DEFINITIVA</w:t>
      </w:r>
    </w:p>
    <w:p w:rsidR="002E0B1F" w:rsidRDefault="00FA20A8">
      <w:pPr>
        <w:pStyle w:val="Textoindependiente"/>
        <w:spacing w:before="1"/>
        <w:ind w:left="120" w:right="103"/>
        <w:rPr>
          <w:lang w:val="es-AR"/>
        </w:rPr>
      </w:pPr>
      <w:r>
        <w:rPr>
          <w:lang w:val="es-AR"/>
        </w:rPr>
        <w:lastRenderedPageBreak/>
        <w:t xml:space="preserve">Transcurrido el plazo de conservación y garantía establecido, tendrá lugar la recepción definitiva que se efectuará con las mismas formalidades que la provisional, previa comprobación del buen estado de la obra y verificación de su correcto funcionamiento, a cuyo efecto se realizarán las pruebas </w:t>
      </w:r>
      <w:proofErr w:type="gramStart"/>
      <w:r>
        <w:rPr>
          <w:lang w:val="es-AR"/>
        </w:rPr>
        <w:t>que  la</w:t>
      </w:r>
      <w:proofErr w:type="gramEnd"/>
      <w:r>
        <w:rPr>
          <w:lang w:val="es-AR"/>
        </w:rPr>
        <w:t xml:space="preserve"> Repartición estime necesarias, pudiendo repetir las establecidas para la recepción provisional. De las actas de recepción deberá entregarse al Contratista una copia</w:t>
      </w:r>
      <w:r>
        <w:rPr>
          <w:spacing w:val="-39"/>
          <w:lang w:val="es-AR"/>
        </w:rPr>
        <w:t xml:space="preserve"> </w:t>
      </w:r>
      <w:r>
        <w:rPr>
          <w:lang w:val="es-AR"/>
        </w:rPr>
        <w:t>autenticada.</w:t>
      </w:r>
    </w:p>
    <w:p w:rsidR="002E0B1F" w:rsidRDefault="00FA20A8">
      <w:pPr>
        <w:pStyle w:val="Ttulo1"/>
        <w:ind w:left="120"/>
        <w:rPr>
          <w:lang w:val="es-AR"/>
        </w:rPr>
      </w:pPr>
      <w:bookmarkStart w:id="74" w:name="CAPITULO_IX_-_MULTAS"/>
      <w:bookmarkEnd w:id="74"/>
      <w:r>
        <w:rPr>
          <w:lang w:val="es-AR"/>
        </w:rPr>
        <w:t>CAPITULO   IX - MULTAS</w:t>
      </w:r>
    </w:p>
    <w:p w:rsidR="002E0B1F" w:rsidRDefault="00FA20A8">
      <w:pPr>
        <w:pStyle w:val="Ttulo2"/>
        <w:spacing w:before="0"/>
        <w:ind w:left="120"/>
        <w:rPr>
          <w:lang w:val="es-AR"/>
        </w:rPr>
      </w:pPr>
      <w:r>
        <w:rPr>
          <w:u w:val="single"/>
          <w:lang w:val="es-AR"/>
        </w:rPr>
        <w:t>Art.  77.- MULTAS</w:t>
      </w:r>
    </w:p>
    <w:p w:rsidR="002E0B1F" w:rsidRPr="00480142" w:rsidRDefault="00FA20A8">
      <w:pPr>
        <w:pStyle w:val="Textoindependiente"/>
        <w:ind w:left="120" w:right="101"/>
        <w:rPr>
          <w:lang w:val="es-AR"/>
        </w:rPr>
      </w:pPr>
      <w:r>
        <w:rPr>
          <w:lang w:val="es-AR"/>
        </w:rPr>
        <w:t>Además de las penalidades de otro orden establecidas por este Pliego o por los demás documentos del contrato, se impondrán multas por las causas especificadas en los artículos siguientes. La imposición de las penalidades establecidas en este Capítulo no impide la aplicación de otras que estuvieran en el mismo o en otro documento del contrato.</w:t>
      </w:r>
    </w:p>
    <w:p w:rsidR="002E0B1F" w:rsidRPr="00480142" w:rsidRDefault="00FA20A8">
      <w:pPr>
        <w:pStyle w:val="Textoindependiente"/>
        <w:ind w:right="110"/>
        <w:rPr>
          <w:lang w:val="es-AR"/>
        </w:rPr>
      </w:pPr>
      <w:r>
        <w:rPr>
          <w:lang w:val="es-AR"/>
        </w:rPr>
        <w:t>Déjese establecido que a los efectos del cálculo de multas previstas en este pliego y demás documentos del contrato, debe interpretarse como monto contractual al importe de las obras contratadas más su actualización, conforme a su régimen de variaciones de costos.</w:t>
      </w:r>
    </w:p>
    <w:p w:rsidR="002E0B1F" w:rsidRDefault="002E0B1F">
      <w:pPr>
        <w:pStyle w:val="Textoindependiente"/>
        <w:ind w:left="0"/>
        <w:jc w:val="left"/>
        <w:rPr>
          <w:lang w:val="es-AR"/>
        </w:rPr>
      </w:pPr>
    </w:p>
    <w:p w:rsidR="002E0B1F" w:rsidRDefault="00FA20A8">
      <w:pPr>
        <w:pStyle w:val="Ttulo2"/>
        <w:spacing w:before="0"/>
        <w:rPr>
          <w:lang w:val="es-AR"/>
        </w:rPr>
      </w:pPr>
      <w:r>
        <w:rPr>
          <w:u w:val="single"/>
          <w:lang w:val="es-AR"/>
        </w:rPr>
        <w:t xml:space="preserve">Art.  78.- </w:t>
      </w:r>
      <w:proofErr w:type="gramStart"/>
      <w:r>
        <w:rPr>
          <w:u w:val="single"/>
          <w:lang w:val="es-AR"/>
        </w:rPr>
        <w:t>MORA  EN</w:t>
      </w:r>
      <w:proofErr w:type="gramEnd"/>
      <w:r>
        <w:rPr>
          <w:u w:val="single"/>
          <w:lang w:val="es-AR"/>
        </w:rPr>
        <w:t xml:space="preserve">  LA  INICIACIÓN  DE  LOS TRABAJOS</w:t>
      </w:r>
    </w:p>
    <w:p w:rsidR="002E0B1F" w:rsidRDefault="00FA20A8">
      <w:pPr>
        <w:pStyle w:val="Textoindependiente"/>
        <w:ind w:right="98"/>
        <w:rPr>
          <w:lang w:val="es-AR"/>
        </w:rPr>
      </w:pPr>
      <w:r>
        <w:rPr>
          <w:lang w:val="es-AR"/>
        </w:rPr>
        <w:t xml:space="preserve">Si el contratista no iniciare los trabajos dentro de los diez (10) días de la fecha del acta de Replanteo Inicial o de los veinte (20) días de la firma del Contrato, si aquella no fuere necesaria incurrirá en una multa equivalente al medio por mil </w:t>
      </w:r>
      <w:proofErr w:type="gramStart"/>
      <w:r>
        <w:rPr>
          <w:lang w:val="es-AR"/>
        </w:rPr>
        <w:t>( ½</w:t>
      </w:r>
      <w:proofErr w:type="gramEnd"/>
      <w:r>
        <w:rPr>
          <w:lang w:val="es-AR"/>
        </w:rPr>
        <w:t xml:space="preserve"> /00 ) del importe del contrato por cada día de demora en iniciar las obras, considerándose que éstas han dado comienzo cuando la Inspección extienda la  constancia respectiva del libro de</w:t>
      </w:r>
      <w:r>
        <w:rPr>
          <w:spacing w:val="-16"/>
          <w:lang w:val="es-AR"/>
        </w:rPr>
        <w:t xml:space="preserve"> </w:t>
      </w:r>
      <w:r>
        <w:rPr>
          <w:lang w:val="es-AR"/>
        </w:rPr>
        <w:t>actas.</w:t>
      </w:r>
    </w:p>
    <w:p w:rsidR="002E0B1F" w:rsidRDefault="00FA20A8">
      <w:pPr>
        <w:pStyle w:val="Textoindependiente"/>
        <w:spacing w:before="1"/>
        <w:ind w:right="102"/>
        <w:rPr>
          <w:lang w:val="es-AR"/>
        </w:rPr>
      </w:pPr>
      <w:r>
        <w:rPr>
          <w:lang w:val="es-AR"/>
        </w:rPr>
        <w:t>La multa que se aplique por demora en la iniciación de los trabajos, no autoriza al Contratista a tener por prorrogado el plazo de la obra por el número de días correspondientes a aquellas. Solo se incluirán en el cómputo del plazo contractual, las prórrogas y ampliaciones concedidas.</w:t>
      </w:r>
    </w:p>
    <w:p w:rsidR="002E0B1F" w:rsidRDefault="00FA20A8">
      <w:pPr>
        <w:pStyle w:val="Ttulo2"/>
        <w:rPr>
          <w:lang w:val="es-AR"/>
        </w:rPr>
      </w:pPr>
      <w:r>
        <w:rPr>
          <w:u w:val="single"/>
          <w:lang w:val="es-AR"/>
        </w:rPr>
        <w:t xml:space="preserve">Art.  79.- </w:t>
      </w:r>
      <w:proofErr w:type="gramStart"/>
      <w:r>
        <w:rPr>
          <w:u w:val="single"/>
          <w:lang w:val="es-AR"/>
        </w:rPr>
        <w:t>MORA  EN</w:t>
      </w:r>
      <w:proofErr w:type="gramEnd"/>
      <w:r>
        <w:rPr>
          <w:u w:val="single"/>
          <w:lang w:val="es-AR"/>
        </w:rPr>
        <w:t xml:space="preserve">  LA  TERMINACIÓN  DE  LOS TRABAJOS</w:t>
      </w:r>
    </w:p>
    <w:p w:rsidR="002E0B1F" w:rsidRDefault="00FA20A8">
      <w:pPr>
        <w:pStyle w:val="Textoindependiente"/>
        <w:ind w:right="105"/>
        <w:rPr>
          <w:lang w:val="es-AR"/>
        </w:rPr>
      </w:pPr>
      <w:r>
        <w:rPr>
          <w:lang w:val="es-AR"/>
        </w:rPr>
        <w:t>Si el Contratista no diera total y correcta terminación de los trabajos dentro del plazo contractual, incurrirá en una multa equivalente al ½ /00 medio por mil del importe del contrato por cada día de atraso en la terminación de la obra.</w:t>
      </w:r>
    </w:p>
    <w:p w:rsidR="002E0B1F" w:rsidRDefault="00FA20A8">
      <w:pPr>
        <w:pStyle w:val="Ttulo2"/>
        <w:spacing w:line="240" w:lineRule="auto"/>
        <w:rPr>
          <w:lang w:val="es-AR"/>
        </w:rPr>
      </w:pPr>
      <w:r>
        <w:rPr>
          <w:u w:val="single"/>
          <w:lang w:val="es-AR"/>
        </w:rPr>
        <w:t xml:space="preserve">Art.  80.- </w:t>
      </w:r>
      <w:proofErr w:type="gramStart"/>
      <w:r>
        <w:rPr>
          <w:u w:val="single"/>
          <w:lang w:val="es-AR"/>
        </w:rPr>
        <w:t>FALTAS  E</w:t>
      </w:r>
      <w:proofErr w:type="gramEnd"/>
      <w:r>
        <w:rPr>
          <w:u w:val="single"/>
          <w:lang w:val="es-AR"/>
        </w:rPr>
        <w:t xml:space="preserve">  INFRACCIONES</w:t>
      </w:r>
    </w:p>
    <w:p w:rsidR="002E0B1F" w:rsidRDefault="00FA20A8">
      <w:pPr>
        <w:pStyle w:val="Textoindependiente"/>
        <w:spacing w:before="1"/>
        <w:ind w:right="112"/>
        <w:rPr>
          <w:lang w:val="es-AR"/>
        </w:rPr>
      </w:pPr>
      <w:r>
        <w:rPr>
          <w:lang w:val="es-AR"/>
        </w:rPr>
        <w:t>Si el Contratista cometiera faltas o infracciones a este Pliego a los demás pliegos o a las órdenes escritas de la Inspección y Resoluciones de la repartición, se hará pasible a la imposición de multas que podrán variar del ½ al 10 por mil del monto de contrato, según la importancia de la infracción a exclusivo juicio de la Repartición y siempre que no se trate de casos explícitamente contemplados en otros artículos. Estas multas podrán ser reiteradas diariamente hasta el cese de la infracción.</w:t>
      </w:r>
    </w:p>
    <w:p w:rsidR="002E0B1F" w:rsidRDefault="00FA20A8">
      <w:pPr>
        <w:pStyle w:val="Ttulo2"/>
        <w:rPr>
          <w:lang w:val="es-AR"/>
        </w:rPr>
      </w:pPr>
      <w:r>
        <w:rPr>
          <w:u w:val="single"/>
          <w:lang w:val="es-AR"/>
        </w:rPr>
        <w:t xml:space="preserve">Art.  81.- </w:t>
      </w:r>
      <w:proofErr w:type="gramStart"/>
      <w:r>
        <w:rPr>
          <w:u w:val="single"/>
          <w:lang w:val="es-AR"/>
        </w:rPr>
        <w:t>PROCEDIMIENTO  PARA</w:t>
      </w:r>
      <w:proofErr w:type="gramEnd"/>
      <w:r>
        <w:rPr>
          <w:u w:val="single"/>
          <w:lang w:val="es-AR"/>
        </w:rPr>
        <w:t xml:space="preserve">  LA  APLICACIÓN  DE MULTAS</w:t>
      </w:r>
    </w:p>
    <w:p w:rsidR="002E0B1F" w:rsidRDefault="00FA20A8">
      <w:pPr>
        <w:pStyle w:val="Textoindependiente"/>
        <w:ind w:right="103"/>
        <w:rPr>
          <w:lang w:val="es-AR"/>
        </w:rPr>
      </w:pPr>
      <w:r>
        <w:rPr>
          <w:lang w:val="es-AR"/>
        </w:rPr>
        <w:t>Producido un caso de aplicación de multas, la Inspección comunicará el hecho a la Superioridad, proponiendo en forma fundada la aplicación de la multa correspondiente. La Repartición, previo estudio, resolverá lo pertinente.</w:t>
      </w:r>
    </w:p>
    <w:p w:rsidR="002E0B1F" w:rsidRPr="00480142" w:rsidRDefault="00FA20A8">
      <w:pPr>
        <w:pStyle w:val="Textoindependiente"/>
        <w:spacing w:before="1"/>
        <w:ind w:right="108"/>
        <w:rPr>
          <w:lang w:val="es-AR"/>
        </w:rPr>
      </w:pPr>
      <w:r>
        <w:rPr>
          <w:spacing w:val="-8"/>
          <w:lang w:val="es-AR"/>
        </w:rPr>
        <w:t xml:space="preserve">Toda </w:t>
      </w:r>
      <w:r>
        <w:rPr>
          <w:lang w:val="es-AR"/>
        </w:rPr>
        <w:t xml:space="preserve">multa impuesta será hecha efectiva del primer certificado de pago que se extienda </w:t>
      </w:r>
      <w:proofErr w:type="gramStart"/>
      <w:r>
        <w:rPr>
          <w:lang w:val="es-AR"/>
        </w:rPr>
        <w:t>al  Contratista</w:t>
      </w:r>
      <w:proofErr w:type="gramEnd"/>
      <w:r>
        <w:rPr>
          <w:lang w:val="es-AR"/>
        </w:rPr>
        <w:t xml:space="preserve"> y si el importe de éste no alcanzara a cubrirla, deberá ser completado de los sucesivos certificados u otros créditos</w:t>
      </w:r>
      <w:r>
        <w:rPr>
          <w:spacing w:val="-22"/>
          <w:lang w:val="es-AR"/>
        </w:rPr>
        <w:t xml:space="preserve"> </w:t>
      </w:r>
      <w:r>
        <w:rPr>
          <w:lang w:val="es-AR"/>
        </w:rPr>
        <w:t>pendientes.</w:t>
      </w:r>
    </w:p>
    <w:sectPr w:rsidR="002E0B1F" w:rsidRPr="00480142">
      <w:headerReference w:type="default" r:id="rId9"/>
      <w:footerReference w:type="default" r:id="rId10"/>
      <w:pgSz w:w="11906" w:h="16838"/>
      <w:pgMar w:top="2360" w:right="460" w:bottom="720" w:left="1300" w:header="590" w:footer="532"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397" w:rsidRDefault="00E45397">
      <w:r>
        <w:separator/>
      </w:r>
    </w:p>
  </w:endnote>
  <w:endnote w:type="continuationSeparator" w:id="0">
    <w:p w:rsidR="00E45397" w:rsidRDefault="00E4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1F" w:rsidRDefault="00FA20A8">
    <w:pPr>
      <w:pStyle w:val="Textoindependiente"/>
      <w:spacing w:line="9" w:lineRule="auto"/>
      <w:ind w:left="0"/>
      <w:jc w:val="left"/>
      <w:rPr>
        <w:sz w:val="20"/>
      </w:rPr>
    </w:pPr>
    <w:r>
      <w:rPr>
        <w:noProof/>
        <w:sz w:val="20"/>
        <w:lang w:val="es-AR" w:eastAsia="es-AR"/>
      </w:rPr>
      <mc:AlternateContent>
        <mc:Choice Requires="wps">
          <w:drawing>
            <wp:anchor distT="0" distB="0" distL="114300" distR="114300" simplePos="0" relativeHeight="15" behindDoc="1" locked="0" layoutInCell="1" allowOverlap="1">
              <wp:simplePos x="0" y="0"/>
              <wp:positionH relativeFrom="page">
                <wp:posOffset>2299970</wp:posOffset>
              </wp:positionH>
              <wp:positionV relativeFrom="page">
                <wp:posOffset>10215880</wp:posOffset>
              </wp:positionV>
              <wp:extent cx="3507740" cy="128905"/>
              <wp:effectExtent l="4445" t="0" r="3810" b="635"/>
              <wp:wrapNone/>
              <wp:docPr id="4" name="Text Box 3"/>
              <wp:cNvGraphicFramePr/>
              <a:graphic xmlns:a="http://schemas.openxmlformats.org/drawingml/2006/main">
                <a:graphicData uri="http://schemas.microsoft.com/office/word/2010/wordprocessingShape">
                  <wps:wsp>
                    <wps:cNvSpPr/>
                    <wps:spPr>
                      <a:xfrm>
                        <a:off x="0" y="0"/>
                        <a:ext cx="3507120" cy="128160"/>
                      </a:xfrm>
                      <a:prstGeom prst="rect">
                        <a:avLst/>
                      </a:prstGeom>
                      <a:noFill/>
                      <a:ln>
                        <a:noFill/>
                      </a:ln>
                    </wps:spPr>
                    <wps:style>
                      <a:lnRef idx="0">
                        <a:scrgbClr r="0" g="0" b="0"/>
                      </a:lnRef>
                      <a:fillRef idx="0">
                        <a:scrgbClr r="0" g="0" b="0"/>
                      </a:fillRef>
                      <a:effectRef idx="0">
                        <a:scrgbClr r="0" g="0" b="0"/>
                      </a:effectRef>
                      <a:fontRef idx="minor"/>
                    </wps:style>
                    <wps:txbx>
                      <w:txbxContent>
                        <w:p w:rsidR="002E0B1F" w:rsidRDefault="002E0B1F">
                          <w:pPr>
                            <w:pStyle w:val="Contenidodelmarco"/>
                            <w:spacing w:line="184" w:lineRule="exact"/>
                            <w:ind w:left="20"/>
                            <w:rPr>
                              <w:rFonts w:ascii="Times New Roman" w:hAnsi="Times New Roman"/>
                              <w:b/>
                              <w:i/>
                              <w:color w:val="000000"/>
                              <w:sz w:val="16"/>
                              <w:lang w:val="es-AR"/>
                            </w:rPr>
                          </w:pPr>
                        </w:p>
                      </w:txbxContent>
                    </wps:txbx>
                    <wps:bodyPr lIns="0" tIns="0" rIns="0" bIns="0">
                      <a:noAutofit/>
                    </wps:bodyPr>
                  </wps:wsp>
                </a:graphicData>
              </a:graphic>
            </wp:anchor>
          </w:drawing>
        </mc:Choice>
        <mc:Fallback>
          <w:pict>
            <v:rect id="shape_0" ID="Text Box 3" stroked="f" style="position:absolute;margin-left:181.1pt;margin-top:804.4pt;width:276.1pt;height:10.05pt;mso-position-horizontal-relative:page;mso-position-vertical-relative:page">
              <w10:wrap type="none"/>
              <v:fill o:detectmouseclick="t" on="false"/>
              <v:stroke color="#3465a4" joinstyle="round" endcap="flat"/>
              <v:textbox>
                <w:txbxContent>
                  <w:p>
                    <w:pPr>
                      <w:pStyle w:val="Contenidodelmarco"/>
                      <w:spacing w:lineRule="exact" w:line="184"/>
                      <w:ind w:left="20" w:hanging="0"/>
                      <w:rPr>
                        <w:rFonts w:ascii="Times New Roman" w:hAnsi="Times New Roman"/>
                        <w:b/>
                        <w:b/>
                        <w:i/>
                        <w:i/>
                        <w:color w:val="000000"/>
                        <w:sz w:val="16"/>
                        <w:lang w:val="es-AR"/>
                      </w:rPr>
                    </w:pPr>
                    <w:r>
                      <w:rPr>
                        <w:rFonts w:ascii="Times New Roman" w:hAnsi="Times New Roman"/>
                        <w:b/>
                        <w:i/>
                        <w:color w:val="000000"/>
                        <w:sz w:val="16"/>
                        <w:lang w:val="es-AR"/>
                      </w:rPr>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1F" w:rsidRDefault="002E0B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397" w:rsidRDefault="00E45397">
      <w:r>
        <w:separator/>
      </w:r>
    </w:p>
  </w:footnote>
  <w:footnote w:type="continuationSeparator" w:id="0">
    <w:p w:rsidR="00E45397" w:rsidRDefault="00E45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1F" w:rsidRDefault="002E0B1F">
    <w:pPr>
      <w:pStyle w:val="Textoindependiente"/>
      <w:spacing w:line="9" w:lineRule="auto"/>
      <w:ind w:left="0"/>
      <w:jc w:val="center"/>
      <w:rPr>
        <w:sz w:val="20"/>
        <w:lang w:val="es-AR" w:eastAsia="es-AR"/>
      </w:rPr>
    </w:pPr>
  </w:p>
  <w:p w:rsidR="002E0B1F" w:rsidRDefault="00FA20A8">
    <w:pPr>
      <w:pStyle w:val="Textoindependiente"/>
      <w:spacing w:line="9" w:lineRule="auto"/>
      <w:ind w:left="0"/>
      <w:jc w:val="center"/>
      <w:rPr>
        <w:sz w:val="20"/>
        <w:lang w:val="es-AR" w:eastAsia="es-AR"/>
      </w:rPr>
    </w:pPr>
    <w:r>
      <w:rPr>
        <w:noProof/>
        <w:sz w:val="20"/>
        <w:lang w:val="es-AR" w:eastAsia="es-AR"/>
      </w:rPr>
      <w:drawing>
        <wp:anchor distT="0" distB="635" distL="114300" distR="114300" simplePos="0" relativeHeight="28" behindDoc="1" locked="0" layoutInCell="1" allowOverlap="1">
          <wp:simplePos x="0" y="0"/>
          <wp:positionH relativeFrom="page">
            <wp:posOffset>3576320</wp:posOffset>
          </wp:positionH>
          <wp:positionV relativeFrom="paragraph">
            <wp:posOffset>10160</wp:posOffset>
          </wp:positionV>
          <wp:extent cx="914400" cy="1104265"/>
          <wp:effectExtent l="0" t="0" r="0" b="0"/>
          <wp:wrapNone/>
          <wp:docPr id="5" name="Imagen 1" descr="Escudo_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Escudo_municipal"/>
                  <pic:cNvPicPr>
                    <a:picLocks noChangeAspect="1" noChangeArrowheads="1"/>
                  </pic:cNvPicPr>
                </pic:nvPicPr>
                <pic:blipFill>
                  <a:blip r:embed="rId1">
                    <a:grayscl/>
                  </a:blip>
                  <a:stretch>
                    <a:fillRect/>
                  </a:stretch>
                </pic:blipFill>
                <pic:spPr bwMode="auto">
                  <a:xfrm>
                    <a:off x="0" y="0"/>
                    <a:ext cx="914400" cy="1104265"/>
                  </a:xfrm>
                  <a:prstGeom prst="rect">
                    <a:avLst/>
                  </a:prstGeom>
                </pic:spPr>
              </pic:pic>
            </a:graphicData>
          </a:graphic>
        </wp:anchor>
      </w:drawing>
    </w: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1F" w:rsidRDefault="002E0B1F">
    <w:pPr>
      <w:pStyle w:val="Textoindependiente"/>
      <w:spacing w:line="9" w:lineRule="auto"/>
      <w:ind w:left="0"/>
      <w:jc w:val="center"/>
      <w:rPr>
        <w:sz w:val="20"/>
        <w:lang w:val="es-AR" w:eastAsia="es-AR"/>
      </w:rPr>
    </w:pPr>
  </w:p>
  <w:p w:rsidR="002E0B1F" w:rsidRDefault="00FA20A8">
    <w:pPr>
      <w:pStyle w:val="Textoindependiente"/>
      <w:spacing w:line="9" w:lineRule="auto"/>
      <w:ind w:left="0"/>
      <w:jc w:val="center"/>
      <w:rPr>
        <w:sz w:val="20"/>
        <w:lang w:val="es-AR" w:eastAsia="es-AR"/>
      </w:rPr>
    </w:pPr>
    <w:r>
      <w:rPr>
        <w:noProof/>
        <w:sz w:val="20"/>
        <w:lang w:val="es-AR" w:eastAsia="es-AR"/>
      </w:rPr>
      <w:drawing>
        <wp:anchor distT="0" distB="635" distL="114300" distR="114300" simplePos="0" relativeHeight="44" behindDoc="1" locked="0" layoutInCell="1" allowOverlap="1">
          <wp:simplePos x="0" y="0"/>
          <wp:positionH relativeFrom="page">
            <wp:posOffset>3576320</wp:posOffset>
          </wp:positionH>
          <wp:positionV relativeFrom="paragraph">
            <wp:posOffset>10160</wp:posOffset>
          </wp:positionV>
          <wp:extent cx="914400" cy="1104265"/>
          <wp:effectExtent l="0" t="0" r="0" b="0"/>
          <wp:wrapNone/>
          <wp:docPr id="6" name="Imagen 6" descr="Escudo_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descr="Escudo_municipal"/>
                  <pic:cNvPicPr>
                    <a:picLocks noChangeAspect="1" noChangeArrowheads="1"/>
                  </pic:cNvPicPr>
                </pic:nvPicPr>
                <pic:blipFill>
                  <a:blip r:embed="rId1">
                    <a:grayscl/>
                  </a:blip>
                  <a:stretch>
                    <a:fillRect/>
                  </a:stretch>
                </pic:blipFill>
                <pic:spPr bwMode="auto">
                  <a:xfrm>
                    <a:off x="0" y="0"/>
                    <a:ext cx="914400" cy="1104265"/>
                  </a:xfrm>
                  <a:prstGeom prst="rect">
                    <a:avLst/>
                  </a:prstGeom>
                </pic:spPr>
              </pic:pic>
            </a:graphicData>
          </a:graphic>
        </wp:anchor>
      </w:drawing>
    </w: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lang w:val="es-AR" w:eastAsia="es-AR"/>
      </w:rPr>
    </w:pPr>
  </w:p>
  <w:p w:rsidR="002E0B1F" w:rsidRDefault="002E0B1F">
    <w:pPr>
      <w:pStyle w:val="Textoindependiente"/>
      <w:spacing w:line="9" w:lineRule="auto"/>
      <w:ind w:left="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063E2"/>
    <w:multiLevelType w:val="multilevel"/>
    <w:tmpl w:val="4BB4A1E8"/>
    <w:lvl w:ilvl="0">
      <w:start w:val="1"/>
      <w:numFmt w:val="lowerLetter"/>
      <w:lvlText w:val="%1)"/>
      <w:lvlJc w:val="left"/>
      <w:pPr>
        <w:ind w:left="100" w:hanging="260"/>
      </w:pPr>
      <w:rPr>
        <w:rFonts w:eastAsia="Arial" w:cs="Arial"/>
        <w:spacing w:val="-1"/>
        <w:w w:val="100"/>
        <w:sz w:val="22"/>
        <w:szCs w:val="22"/>
      </w:rPr>
    </w:lvl>
    <w:lvl w:ilvl="1">
      <w:start w:val="1"/>
      <w:numFmt w:val="bullet"/>
      <w:lvlText w:val=""/>
      <w:lvlJc w:val="left"/>
      <w:pPr>
        <w:ind w:left="1102" w:hanging="260"/>
      </w:pPr>
      <w:rPr>
        <w:rFonts w:ascii="Symbol" w:hAnsi="Symbol" w:cs="Symbol" w:hint="default"/>
      </w:rPr>
    </w:lvl>
    <w:lvl w:ilvl="2">
      <w:start w:val="1"/>
      <w:numFmt w:val="bullet"/>
      <w:lvlText w:val=""/>
      <w:lvlJc w:val="left"/>
      <w:pPr>
        <w:ind w:left="2104" w:hanging="260"/>
      </w:pPr>
      <w:rPr>
        <w:rFonts w:ascii="Symbol" w:hAnsi="Symbol" w:cs="Symbol" w:hint="default"/>
      </w:rPr>
    </w:lvl>
    <w:lvl w:ilvl="3">
      <w:start w:val="1"/>
      <w:numFmt w:val="bullet"/>
      <w:lvlText w:val=""/>
      <w:lvlJc w:val="left"/>
      <w:pPr>
        <w:ind w:left="3106" w:hanging="260"/>
      </w:pPr>
      <w:rPr>
        <w:rFonts w:ascii="Symbol" w:hAnsi="Symbol" w:cs="Symbol" w:hint="default"/>
      </w:rPr>
    </w:lvl>
    <w:lvl w:ilvl="4">
      <w:start w:val="1"/>
      <w:numFmt w:val="bullet"/>
      <w:lvlText w:val=""/>
      <w:lvlJc w:val="left"/>
      <w:pPr>
        <w:ind w:left="4108" w:hanging="260"/>
      </w:pPr>
      <w:rPr>
        <w:rFonts w:ascii="Symbol" w:hAnsi="Symbol" w:cs="Symbol" w:hint="default"/>
      </w:rPr>
    </w:lvl>
    <w:lvl w:ilvl="5">
      <w:start w:val="1"/>
      <w:numFmt w:val="bullet"/>
      <w:lvlText w:val=""/>
      <w:lvlJc w:val="left"/>
      <w:pPr>
        <w:ind w:left="5110" w:hanging="260"/>
      </w:pPr>
      <w:rPr>
        <w:rFonts w:ascii="Symbol" w:hAnsi="Symbol" w:cs="Symbol" w:hint="default"/>
      </w:rPr>
    </w:lvl>
    <w:lvl w:ilvl="6">
      <w:start w:val="1"/>
      <w:numFmt w:val="bullet"/>
      <w:lvlText w:val=""/>
      <w:lvlJc w:val="left"/>
      <w:pPr>
        <w:ind w:left="6112" w:hanging="260"/>
      </w:pPr>
      <w:rPr>
        <w:rFonts w:ascii="Symbol" w:hAnsi="Symbol" w:cs="Symbol" w:hint="default"/>
      </w:rPr>
    </w:lvl>
    <w:lvl w:ilvl="7">
      <w:start w:val="1"/>
      <w:numFmt w:val="bullet"/>
      <w:lvlText w:val=""/>
      <w:lvlJc w:val="left"/>
      <w:pPr>
        <w:ind w:left="7114" w:hanging="260"/>
      </w:pPr>
      <w:rPr>
        <w:rFonts w:ascii="Symbol" w:hAnsi="Symbol" w:cs="Symbol" w:hint="default"/>
      </w:rPr>
    </w:lvl>
    <w:lvl w:ilvl="8">
      <w:start w:val="1"/>
      <w:numFmt w:val="bullet"/>
      <w:lvlText w:val=""/>
      <w:lvlJc w:val="left"/>
      <w:pPr>
        <w:ind w:left="8116" w:hanging="260"/>
      </w:pPr>
      <w:rPr>
        <w:rFonts w:ascii="Symbol" w:hAnsi="Symbol" w:cs="Symbol" w:hint="default"/>
      </w:rPr>
    </w:lvl>
  </w:abstractNum>
  <w:abstractNum w:abstractNumId="1">
    <w:nsid w:val="19A16441"/>
    <w:multiLevelType w:val="multilevel"/>
    <w:tmpl w:val="A04649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7D960C8"/>
    <w:multiLevelType w:val="multilevel"/>
    <w:tmpl w:val="60E6F350"/>
    <w:lvl w:ilvl="0">
      <w:start w:val="1"/>
      <w:numFmt w:val="decimal"/>
      <w:lvlText w:val="%1."/>
      <w:lvlJc w:val="left"/>
      <w:pPr>
        <w:ind w:left="526" w:hanging="360"/>
      </w:pPr>
      <w:rPr>
        <w:rFonts w:eastAsia="Arial" w:cs="Arial"/>
        <w:spacing w:val="-7"/>
        <w:w w:val="100"/>
        <w:sz w:val="22"/>
        <w:szCs w:val="22"/>
      </w:rPr>
    </w:lvl>
    <w:lvl w:ilvl="1">
      <w:start w:val="1"/>
      <w:numFmt w:val="bullet"/>
      <w:lvlText w:val=""/>
      <w:lvlJc w:val="left"/>
      <w:pPr>
        <w:ind w:left="1480" w:hanging="360"/>
      </w:pPr>
      <w:rPr>
        <w:rFonts w:ascii="Symbol" w:hAnsi="Symbol" w:cs="Symbol" w:hint="default"/>
      </w:rPr>
    </w:lvl>
    <w:lvl w:ilvl="2">
      <w:start w:val="1"/>
      <w:numFmt w:val="bullet"/>
      <w:lvlText w:val=""/>
      <w:lvlJc w:val="left"/>
      <w:pPr>
        <w:ind w:left="2440" w:hanging="360"/>
      </w:pPr>
      <w:rPr>
        <w:rFonts w:ascii="Symbol" w:hAnsi="Symbol" w:cs="Symbol" w:hint="default"/>
      </w:rPr>
    </w:lvl>
    <w:lvl w:ilvl="3">
      <w:start w:val="1"/>
      <w:numFmt w:val="bullet"/>
      <w:lvlText w:val=""/>
      <w:lvlJc w:val="left"/>
      <w:pPr>
        <w:ind w:left="3400" w:hanging="360"/>
      </w:pPr>
      <w:rPr>
        <w:rFonts w:ascii="Symbol" w:hAnsi="Symbol" w:cs="Symbol" w:hint="default"/>
      </w:rPr>
    </w:lvl>
    <w:lvl w:ilvl="4">
      <w:start w:val="1"/>
      <w:numFmt w:val="bullet"/>
      <w:lvlText w:val=""/>
      <w:lvlJc w:val="left"/>
      <w:pPr>
        <w:ind w:left="4360" w:hanging="360"/>
      </w:pPr>
      <w:rPr>
        <w:rFonts w:ascii="Symbol" w:hAnsi="Symbol" w:cs="Symbol" w:hint="default"/>
      </w:rPr>
    </w:lvl>
    <w:lvl w:ilvl="5">
      <w:start w:val="1"/>
      <w:numFmt w:val="bullet"/>
      <w:lvlText w:val=""/>
      <w:lvlJc w:val="left"/>
      <w:pPr>
        <w:ind w:left="5320" w:hanging="360"/>
      </w:pPr>
      <w:rPr>
        <w:rFonts w:ascii="Symbol" w:hAnsi="Symbol" w:cs="Symbol" w:hint="default"/>
      </w:rPr>
    </w:lvl>
    <w:lvl w:ilvl="6">
      <w:start w:val="1"/>
      <w:numFmt w:val="bullet"/>
      <w:lvlText w:val=""/>
      <w:lvlJc w:val="left"/>
      <w:pPr>
        <w:ind w:left="6280" w:hanging="360"/>
      </w:pPr>
      <w:rPr>
        <w:rFonts w:ascii="Symbol" w:hAnsi="Symbol" w:cs="Symbol" w:hint="default"/>
      </w:rPr>
    </w:lvl>
    <w:lvl w:ilvl="7">
      <w:start w:val="1"/>
      <w:numFmt w:val="bullet"/>
      <w:lvlText w:val=""/>
      <w:lvlJc w:val="left"/>
      <w:pPr>
        <w:ind w:left="7240" w:hanging="360"/>
      </w:pPr>
      <w:rPr>
        <w:rFonts w:ascii="Symbol" w:hAnsi="Symbol" w:cs="Symbol" w:hint="default"/>
      </w:rPr>
    </w:lvl>
    <w:lvl w:ilvl="8">
      <w:start w:val="1"/>
      <w:numFmt w:val="bullet"/>
      <w:lvlText w:val=""/>
      <w:lvlJc w:val="left"/>
      <w:pPr>
        <w:ind w:left="8200" w:hanging="360"/>
      </w:pPr>
      <w:rPr>
        <w:rFonts w:ascii="Symbol" w:hAnsi="Symbol" w:cs="Symbol" w:hint="default"/>
      </w:rPr>
    </w:lvl>
  </w:abstractNum>
  <w:abstractNum w:abstractNumId="3">
    <w:nsid w:val="567D317F"/>
    <w:multiLevelType w:val="multilevel"/>
    <w:tmpl w:val="3EA0065A"/>
    <w:lvl w:ilvl="0">
      <w:start w:val="1"/>
      <w:numFmt w:val="decimal"/>
      <w:lvlText w:val="%1."/>
      <w:lvlJc w:val="left"/>
      <w:pPr>
        <w:ind w:left="100" w:hanging="250"/>
      </w:pPr>
      <w:rPr>
        <w:rFonts w:ascii="Times New Roman" w:eastAsia="Arial" w:hAnsi="Times New Roman" w:cs="Arial"/>
        <w:spacing w:val="-1"/>
        <w:w w:val="100"/>
        <w:sz w:val="24"/>
        <w:szCs w:val="22"/>
      </w:rPr>
    </w:lvl>
    <w:lvl w:ilvl="1">
      <w:start w:val="1"/>
      <w:numFmt w:val="lowerLetter"/>
      <w:lvlText w:val="%2)"/>
      <w:lvlJc w:val="left"/>
      <w:pPr>
        <w:ind w:left="808" w:hanging="264"/>
      </w:pPr>
      <w:rPr>
        <w:rFonts w:eastAsia="Arial" w:cs="Arial"/>
        <w:spacing w:val="-1"/>
        <w:w w:val="100"/>
        <w:sz w:val="22"/>
        <w:szCs w:val="22"/>
      </w:rPr>
    </w:lvl>
    <w:lvl w:ilvl="2">
      <w:start w:val="1"/>
      <w:numFmt w:val="bullet"/>
      <w:lvlText w:val=""/>
      <w:lvlJc w:val="left"/>
      <w:pPr>
        <w:ind w:left="1835" w:hanging="264"/>
      </w:pPr>
      <w:rPr>
        <w:rFonts w:ascii="Symbol" w:hAnsi="Symbol" w:cs="Symbol" w:hint="default"/>
      </w:rPr>
    </w:lvl>
    <w:lvl w:ilvl="3">
      <w:start w:val="1"/>
      <w:numFmt w:val="bullet"/>
      <w:lvlText w:val=""/>
      <w:lvlJc w:val="left"/>
      <w:pPr>
        <w:ind w:left="2871" w:hanging="264"/>
      </w:pPr>
      <w:rPr>
        <w:rFonts w:ascii="Symbol" w:hAnsi="Symbol" w:cs="Symbol" w:hint="default"/>
      </w:rPr>
    </w:lvl>
    <w:lvl w:ilvl="4">
      <w:start w:val="1"/>
      <w:numFmt w:val="bullet"/>
      <w:lvlText w:val=""/>
      <w:lvlJc w:val="left"/>
      <w:pPr>
        <w:ind w:left="3906" w:hanging="264"/>
      </w:pPr>
      <w:rPr>
        <w:rFonts w:ascii="Symbol" w:hAnsi="Symbol" w:cs="Symbol" w:hint="default"/>
      </w:rPr>
    </w:lvl>
    <w:lvl w:ilvl="5">
      <w:start w:val="1"/>
      <w:numFmt w:val="bullet"/>
      <w:lvlText w:val=""/>
      <w:lvlJc w:val="left"/>
      <w:pPr>
        <w:ind w:left="4942" w:hanging="264"/>
      </w:pPr>
      <w:rPr>
        <w:rFonts w:ascii="Symbol" w:hAnsi="Symbol" w:cs="Symbol" w:hint="default"/>
      </w:rPr>
    </w:lvl>
    <w:lvl w:ilvl="6">
      <w:start w:val="1"/>
      <w:numFmt w:val="bullet"/>
      <w:lvlText w:val=""/>
      <w:lvlJc w:val="left"/>
      <w:pPr>
        <w:ind w:left="5977" w:hanging="264"/>
      </w:pPr>
      <w:rPr>
        <w:rFonts w:ascii="Symbol" w:hAnsi="Symbol" w:cs="Symbol" w:hint="default"/>
      </w:rPr>
    </w:lvl>
    <w:lvl w:ilvl="7">
      <w:start w:val="1"/>
      <w:numFmt w:val="bullet"/>
      <w:lvlText w:val=""/>
      <w:lvlJc w:val="left"/>
      <w:pPr>
        <w:ind w:left="7013" w:hanging="264"/>
      </w:pPr>
      <w:rPr>
        <w:rFonts w:ascii="Symbol" w:hAnsi="Symbol" w:cs="Symbol" w:hint="default"/>
      </w:rPr>
    </w:lvl>
    <w:lvl w:ilvl="8">
      <w:start w:val="1"/>
      <w:numFmt w:val="bullet"/>
      <w:lvlText w:val=""/>
      <w:lvlJc w:val="left"/>
      <w:pPr>
        <w:ind w:left="8048" w:hanging="264"/>
      </w:pPr>
      <w:rPr>
        <w:rFonts w:ascii="Symbol" w:hAnsi="Symbol" w:cs="Symbol" w:hint="default"/>
      </w:rPr>
    </w:lvl>
  </w:abstractNum>
  <w:abstractNum w:abstractNumId="4">
    <w:nsid w:val="7A6835C2"/>
    <w:multiLevelType w:val="multilevel"/>
    <w:tmpl w:val="36EC5B4E"/>
    <w:lvl w:ilvl="0">
      <w:start w:val="1"/>
      <w:numFmt w:val="bullet"/>
      <w:lvlText w:val="-"/>
      <w:lvlJc w:val="left"/>
      <w:pPr>
        <w:ind w:left="540" w:hanging="300"/>
      </w:pPr>
      <w:rPr>
        <w:rFonts w:ascii="Arial" w:hAnsi="Arial" w:cs="Arial" w:hint="default"/>
        <w:w w:val="99"/>
        <w:sz w:val="20"/>
        <w:szCs w:val="20"/>
      </w:rPr>
    </w:lvl>
    <w:lvl w:ilvl="1">
      <w:start w:val="1"/>
      <w:numFmt w:val="bullet"/>
      <w:lvlText w:val=""/>
      <w:lvlJc w:val="left"/>
      <w:pPr>
        <w:ind w:left="1500" w:hanging="300"/>
      </w:pPr>
      <w:rPr>
        <w:rFonts w:ascii="Symbol" w:hAnsi="Symbol" w:cs="Symbol" w:hint="default"/>
      </w:rPr>
    </w:lvl>
    <w:lvl w:ilvl="2">
      <w:start w:val="1"/>
      <w:numFmt w:val="bullet"/>
      <w:lvlText w:val=""/>
      <w:lvlJc w:val="left"/>
      <w:pPr>
        <w:ind w:left="2460" w:hanging="300"/>
      </w:pPr>
      <w:rPr>
        <w:rFonts w:ascii="Symbol" w:hAnsi="Symbol" w:cs="Symbol" w:hint="default"/>
      </w:rPr>
    </w:lvl>
    <w:lvl w:ilvl="3">
      <w:start w:val="1"/>
      <w:numFmt w:val="bullet"/>
      <w:lvlText w:val=""/>
      <w:lvlJc w:val="left"/>
      <w:pPr>
        <w:ind w:left="3420" w:hanging="300"/>
      </w:pPr>
      <w:rPr>
        <w:rFonts w:ascii="Symbol" w:hAnsi="Symbol" w:cs="Symbol" w:hint="default"/>
      </w:rPr>
    </w:lvl>
    <w:lvl w:ilvl="4">
      <w:start w:val="1"/>
      <w:numFmt w:val="bullet"/>
      <w:lvlText w:val=""/>
      <w:lvlJc w:val="left"/>
      <w:pPr>
        <w:ind w:left="4380" w:hanging="300"/>
      </w:pPr>
      <w:rPr>
        <w:rFonts w:ascii="Symbol" w:hAnsi="Symbol" w:cs="Symbol" w:hint="default"/>
      </w:rPr>
    </w:lvl>
    <w:lvl w:ilvl="5">
      <w:start w:val="1"/>
      <w:numFmt w:val="bullet"/>
      <w:lvlText w:val=""/>
      <w:lvlJc w:val="left"/>
      <w:pPr>
        <w:ind w:left="5340" w:hanging="300"/>
      </w:pPr>
      <w:rPr>
        <w:rFonts w:ascii="Symbol" w:hAnsi="Symbol" w:cs="Symbol" w:hint="default"/>
      </w:rPr>
    </w:lvl>
    <w:lvl w:ilvl="6">
      <w:start w:val="1"/>
      <w:numFmt w:val="bullet"/>
      <w:lvlText w:val=""/>
      <w:lvlJc w:val="left"/>
      <w:pPr>
        <w:ind w:left="6300" w:hanging="300"/>
      </w:pPr>
      <w:rPr>
        <w:rFonts w:ascii="Symbol" w:hAnsi="Symbol" w:cs="Symbol" w:hint="default"/>
      </w:rPr>
    </w:lvl>
    <w:lvl w:ilvl="7">
      <w:start w:val="1"/>
      <w:numFmt w:val="bullet"/>
      <w:lvlText w:val=""/>
      <w:lvlJc w:val="left"/>
      <w:pPr>
        <w:ind w:left="7260" w:hanging="300"/>
      </w:pPr>
      <w:rPr>
        <w:rFonts w:ascii="Symbol" w:hAnsi="Symbol" w:cs="Symbol" w:hint="default"/>
      </w:rPr>
    </w:lvl>
    <w:lvl w:ilvl="8">
      <w:start w:val="1"/>
      <w:numFmt w:val="bullet"/>
      <w:lvlText w:val=""/>
      <w:lvlJc w:val="left"/>
      <w:pPr>
        <w:ind w:left="8220" w:hanging="300"/>
      </w:pPr>
      <w:rPr>
        <w:rFonts w:ascii="Symbol" w:hAnsi="Symbol" w:cs="Symbol" w:hint="default"/>
      </w:rPr>
    </w:lvl>
  </w:abstractNum>
  <w:abstractNum w:abstractNumId="5">
    <w:nsid w:val="7D090AE4"/>
    <w:multiLevelType w:val="multilevel"/>
    <w:tmpl w:val="FF224E6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7FD9056D"/>
    <w:multiLevelType w:val="multilevel"/>
    <w:tmpl w:val="87B6B8F6"/>
    <w:lvl w:ilvl="0">
      <w:start w:val="1"/>
      <w:numFmt w:val="decimal"/>
      <w:lvlText w:val="%1."/>
      <w:lvlJc w:val="left"/>
      <w:pPr>
        <w:ind w:left="460" w:hanging="300"/>
      </w:pPr>
      <w:rPr>
        <w:rFonts w:eastAsia="Arial" w:cs="Arial"/>
        <w:spacing w:val="-6"/>
        <w:w w:val="100"/>
        <w:sz w:val="22"/>
        <w:szCs w:val="22"/>
      </w:rPr>
    </w:lvl>
    <w:lvl w:ilvl="1">
      <w:start w:val="1"/>
      <w:numFmt w:val="lowerLetter"/>
      <w:lvlText w:val="%2)"/>
      <w:lvlJc w:val="left"/>
      <w:pPr>
        <w:ind w:left="1240" w:hanging="360"/>
      </w:pPr>
      <w:rPr>
        <w:rFonts w:eastAsia="Arial" w:cs="Arial"/>
        <w:spacing w:val="-19"/>
        <w:w w:val="100"/>
        <w:sz w:val="22"/>
        <w:szCs w:val="22"/>
      </w:rPr>
    </w:lvl>
    <w:lvl w:ilvl="2">
      <w:start w:val="1"/>
      <w:numFmt w:val="bullet"/>
      <w:lvlText w:val=""/>
      <w:lvlJc w:val="left"/>
      <w:pPr>
        <w:ind w:left="1240" w:hanging="360"/>
      </w:pPr>
      <w:rPr>
        <w:rFonts w:ascii="Symbol" w:hAnsi="Symbol" w:cs="Symbol" w:hint="default"/>
      </w:rPr>
    </w:lvl>
    <w:lvl w:ilvl="3">
      <w:start w:val="1"/>
      <w:numFmt w:val="bullet"/>
      <w:lvlText w:val=""/>
      <w:lvlJc w:val="left"/>
      <w:pPr>
        <w:ind w:left="2350" w:hanging="360"/>
      </w:pPr>
      <w:rPr>
        <w:rFonts w:ascii="Symbol" w:hAnsi="Symbol" w:cs="Symbol" w:hint="default"/>
      </w:rPr>
    </w:lvl>
    <w:lvl w:ilvl="4">
      <w:start w:val="1"/>
      <w:numFmt w:val="bullet"/>
      <w:lvlText w:val=""/>
      <w:lvlJc w:val="left"/>
      <w:pPr>
        <w:ind w:left="3460" w:hanging="360"/>
      </w:pPr>
      <w:rPr>
        <w:rFonts w:ascii="Symbol" w:hAnsi="Symbol" w:cs="Symbol" w:hint="default"/>
      </w:rPr>
    </w:lvl>
    <w:lvl w:ilvl="5">
      <w:start w:val="1"/>
      <w:numFmt w:val="bullet"/>
      <w:lvlText w:val=""/>
      <w:lvlJc w:val="left"/>
      <w:pPr>
        <w:ind w:left="4570" w:hanging="360"/>
      </w:pPr>
      <w:rPr>
        <w:rFonts w:ascii="Symbol" w:hAnsi="Symbol" w:cs="Symbol" w:hint="default"/>
      </w:rPr>
    </w:lvl>
    <w:lvl w:ilvl="6">
      <w:start w:val="1"/>
      <w:numFmt w:val="bullet"/>
      <w:lvlText w:val=""/>
      <w:lvlJc w:val="left"/>
      <w:pPr>
        <w:ind w:left="5680" w:hanging="360"/>
      </w:pPr>
      <w:rPr>
        <w:rFonts w:ascii="Symbol" w:hAnsi="Symbol" w:cs="Symbol" w:hint="default"/>
      </w:rPr>
    </w:lvl>
    <w:lvl w:ilvl="7">
      <w:start w:val="1"/>
      <w:numFmt w:val="bullet"/>
      <w:lvlText w:val=""/>
      <w:lvlJc w:val="left"/>
      <w:pPr>
        <w:ind w:left="6790" w:hanging="360"/>
      </w:pPr>
      <w:rPr>
        <w:rFonts w:ascii="Symbol" w:hAnsi="Symbol" w:cs="Symbol" w:hint="default"/>
      </w:rPr>
    </w:lvl>
    <w:lvl w:ilvl="8">
      <w:start w:val="1"/>
      <w:numFmt w:val="bullet"/>
      <w:lvlText w:val=""/>
      <w:lvlJc w:val="left"/>
      <w:pPr>
        <w:ind w:left="7900" w:hanging="360"/>
      </w:pPr>
      <w:rPr>
        <w:rFonts w:ascii="Symbol" w:hAnsi="Symbol" w:cs="Symbol" w:hint="default"/>
      </w:r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1F"/>
    <w:rsid w:val="002E0B1F"/>
    <w:rsid w:val="00363302"/>
    <w:rsid w:val="003D06F3"/>
    <w:rsid w:val="00480142"/>
    <w:rsid w:val="009E3FFE"/>
    <w:rsid w:val="00E45397"/>
    <w:rsid w:val="00FA20A8"/>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A2279-D41D-4C71-96BB-914CA632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color w:val="00000A"/>
      <w:sz w:val="22"/>
    </w:rPr>
  </w:style>
  <w:style w:type="paragraph" w:styleId="Ttulo1">
    <w:name w:val="heading 1"/>
    <w:basedOn w:val="Normal"/>
    <w:uiPriority w:val="1"/>
    <w:qFormat/>
    <w:pPr>
      <w:spacing w:before="114"/>
      <w:ind w:left="100"/>
      <w:jc w:val="both"/>
      <w:outlineLvl w:val="0"/>
    </w:pPr>
    <w:rPr>
      <w:b/>
      <w:bCs/>
      <w:i/>
      <w:sz w:val="28"/>
      <w:szCs w:val="28"/>
    </w:rPr>
  </w:style>
  <w:style w:type="paragraph" w:styleId="Ttulo2">
    <w:name w:val="heading 2"/>
    <w:basedOn w:val="Normal"/>
    <w:uiPriority w:val="1"/>
    <w:qFormat/>
    <w:pPr>
      <w:spacing w:before="115" w:line="252" w:lineRule="exact"/>
      <w:ind w:left="100"/>
      <w:jc w:val="both"/>
      <w:outlineLvl w:val="1"/>
    </w:pPr>
    <w:rPr>
      <w:b/>
      <w:bCs/>
      <w:i/>
    </w:rPr>
  </w:style>
  <w:style w:type="paragraph" w:styleId="Ttulo5">
    <w:name w:val="heading 5"/>
    <w:basedOn w:val="Normal"/>
    <w:next w:val="Normal"/>
    <w:link w:val="Ttulo5Car"/>
    <w:uiPriority w:val="9"/>
    <w:semiHidden/>
    <w:unhideWhenUsed/>
    <w:qFormat/>
    <w:rsid w:val="00880C88"/>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23D95"/>
    <w:rPr>
      <w:rFonts w:ascii="Arial" w:eastAsia="Arial" w:hAnsi="Arial" w:cs="Arial"/>
    </w:rPr>
  </w:style>
  <w:style w:type="character" w:customStyle="1" w:styleId="PiedepginaCar">
    <w:name w:val="Pie de página Car"/>
    <w:basedOn w:val="Fuentedeprrafopredeter"/>
    <w:link w:val="Piedepgina"/>
    <w:uiPriority w:val="99"/>
    <w:qFormat/>
    <w:rsid w:val="00223D95"/>
    <w:rPr>
      <w:rFonts w:ascii="Arial" w:eastAsia="Arial" w:hAnsi="Arial" w:cs="Arial"/>
    </w:rPr>
  </w:style>
  <w:style w:type="character" w:customStyle="1" w:styleId="TextodegloboCar">
    <w:name w:val="Texto de globo Car"/>
    <w:basedOn w:val="Fuentedeprrafopredeter"/>
    <w:link w:val="Textodeglobo"/>
    <w:uiPriority w:val="99"/>
    <w:semiHidden/>
    <w:qFormat/>
    <w:rsid w:val="005748C4"/>
    <w:rPr>
      <w:rFonts w:ascii="Segoe UI" w:eastAsia="Arial" w:hAnsi="Segoe UI" w:cs="Segoe UI"/>
      <w:sz w:val="18"/>
      <w:szCs w:val="18"/>
    </w:rPr>
  </w:style>
  <w:style w:type="character" w:customStyle="1" w:styleId="Ttulo5Car">
    <w:name w:val="Título 5 Car"/>
    <w:basedOn w:val="Fuentedeprrafopredeter"/>
    <w:link w:val="Ttulo5"/>
    <w:uiPriority w:val="9"/>
    <w:semiHidden/>
    <w:qFormat/>
    <w:rsid w:val="00880C88"/>
    <w:rPr>
      <w:rFonts w:asciiTheme="majorHAnsi" w:eastAsiaTheme="majorEastAsia" w:hAnsiTheme="majorHAnsi" w:cstheme="majorBidi"/>
      <w:color w:val="365F91" w:themeColor="accent1" w:themeShade="BF"/>
    </w:rPr>
  </w:style>
  <w:style w:type="character" w:customStyle="1" w:styleId="ListLabel1">
    <w:name w:val="ListLabel 1"/>
    <w:qFormat/>
    <w:rPr>
      <w:rFonts w:eastAsia="Arial" w:cs="Arial"/>
      <w:spacing w:val="-1"/>
      <w:w w:val="100"/>
      <w:sz w:val="22"/>
      <w:szCs w:val="22"/>
    </w:rPr>
  </w:style>
  <w:style w:type="character" w:customStyle="1" w:styleId="ListLabel2">
    <w:name w:val="ListLabel 2"/>
    <w:qFormat/>
    <w:rPr>
      <w:rFonts w:ascii="Times New Roman" w:eastAsia="Arial" w:hAnsi="Times New Roman" w:cs="Arial"/>
      <w:spacing w:val="-1"/>
      <w:w w:val="100"/>
      <w:sz w:val="24"/>
      <w:szCs w:val="22"/>
    </w:rPr>
  </w:style>
  <w:style w:type="character" w:customStyle="1" w:styleId="ListLabel3">
    <w:name w:val="ListLabel 3"/>
    <w:qFormat/>
    <w:rPr>
      <w:rFonts w:eastAsia="Arial" w:cs="Arial"/>
      <w:spacing w:val="-1"/>
      <w:w w:val="100"/>
      <w:sz w:val="22"/>
      <w:szCs w:val="22"/>
    </w:rPr>
  </w:style>
  <w:style w:type="character" w:customStyle="1" w:styleId="ListLabel4">
    <w:name w:val="ListLabel 4"/>
    <w:qFormat/>
    <w:rPr>
      <w:rFonts w:eastAsia="Arial" w:cs="Arial"/>
      <w:spacing w:val="-6"/>
      <w:w w:val="100"/>
      <w:sz w:val="22"/>
      <w:szCs w:val="22"/>
    </w:rPr>
  </w:style>
  <w:style w:type="character" w:customStyle="1" w:styleId="ListLabel5">
    <w:name w:val="ListLabel 5"/>
    <w:qFormat/>
    <w:rPr>
      <w:rFonts w:eastAsia="Arial" w:cs="Arial"/>
      <w:spacing w:val="-19"/>
      <w:w w:val="100"/>
      <w:sz w:val="22"/>
      <w:szCs w:val="22"/>
    </w:rPr>
  </w:style>
  <w:style w:type="character" w:customStyle="1" w:styleId="ListLabel6">
    <w:name w:val="ListLabel 6"/>
    <w:qFormat/>
    <w:rPr>
      <w:rFonts w:eastAsia="Arial" w:cs="Arial"/>
      <w:spacing w:val="-7"/>
      <w:w w:val="100"/>
      <w:sz w:val="22"/>
      <w:szCs w:val="22"/>
    </w:rPr>
  </w:style>
  <w:style w:type="character" w:customStyle="1" w:styleId="ListLabel7">
    <w:name w:val="ListLabel 7"/>
    <w:qFormat/>
    <w:rPr>
      <w:rFonts w:eastAsia="Arial" w:cs="Arial"/>
      <w:w w:val="99"/>
      <w:sz w:val="20"/>
      <w:szCs w:val="20"/>
    </w:rPr>
  </w:style>
  <w:style w:type="character" w:customStyle="1" w:styleId="ListLabel8">
    <w:name w:val="ListLabel 8"/>
    <w:qFormat/>
    <w:rPr>
      <w:rFonts w:eastAsia="Arial" w:cs="Arial"/>
      <w:spacing w:val="-1"/>
      <w:w w:val="100"/>
      <w:sz w:val="22"/>
      <w:szCs w:val="22"/>
    </w:rPr>
  </w:style>
  <w:style w:type="character" w:customStyle="1" w:styleId="ListLabel9">
    <w:name w:val="ListLabel 9"/>
    <w:qFormat/>
    <w:rPr>
      <w:rFonts w:cs="Symbol"/>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Symbol"/>
    </w:rPr>
  </w:style>
  <w:style w:type="character" w:customStyle="1" w:styleId="ListLabel14">
    <w:name w:val="ListLabel 14"/>
    <w:qFormat/>
    <w:rPr>
      <w:rFonts w:cs="Symbol"/>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rFonts w:ascii="Times New Roman" w:eastAsia="Arial" w:hAnsi="Times New Roman" w:cs="Arial"/>
      <w:spacing w:val="-1"/>
      <w:w w:val="100"/>
      <w:sz w:val="24"/>
      <w:szCs w:val="22"/>
    </w:rPr>
  </w:style>
  <w:style w:type="character" w:customStyle="1" w:styleId="ListLabel18">
    <w:name w:val="ListLabel 18"/>
    <w:qFormat/>
    <w:rPr>
      <w:rFonts w:eastAsia="Arial" w:cs="Arial"/>
      <w:spacing w:val="-1"/>
      <w:w w:val="100"/>
      <w:sz w:val="22"/>
      <w:szCs w:val="22"/>
    </w:rPr>
  </w:style>
  <w:style w:type="character" w:customStyle="1" w:styleId="ListLabel19">
    <w:name w:val="ListLabel 19"/>
    <w:qFormat/>
    <w:rPr>
      <w:rFonts w:cs="Symbol"/>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rFonts w:eastAsia="Arial" w:cs="Arial"/>
      <w:spacing w:val="-6"/>
      <w:w w:val="100"/>
      <w:sz w:val="22"/>
      <w:szCs w:val="22"/>
    </w:rPr>
  </w:style>
  <w:style w:type="character" w:customStyle="1" w:styleId="ListLabel27">
    <w:name w:val="ListLabel 27"/>
    <w:qFormat/>
    <w:rPr>
      <w:rFonts w:eastAsia="Arial" w:cs="Arial"/>
      <w:spacing w:val="-19"/>
      <w:w w:val="100"/>
      <w:sz w:val="22"/>
      <w:szCs w:val="22"/>
    </w:rPr>
  </w:style>
  <w:style w:type="character" w:customStyle="1" w:styleId="ListLabel28">
    <w:name w:val="ListLabel 28"/>
    <w:qFormat/>
    <w:rPr>
      <w:rFonts w:cs="Symbol"/>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eastAsia="Arial" w:cs="Arial"/>
      <w:spacing w:val="-7"/>
      <w:w w:val="100"/>
      <w:sz w:val="22"/>
      <w:szCs w:val="22"/>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cs="Symbol"/>
    </w:rPr>
  </w:style>
  <w:style w:type="character" w:customStyle="1" w:styleId="ListLabel39">
    <w:name w:val="ListLabel 39"/>
    <w:qFormat/>
    <w:rPr>
      <w:rFonts w:cs="Symbol"/>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cs="Symbol"/>
    </w:rPr>
  </w:style>
  <w:style w:type="character" w:customStyle="1" w:styleId="ListLabel44">
    <w:name w:val="ListLabel 44"/>
    <w:qFormat/>
    <w:rPr>
      <w:rFonts w:cs="Arial"/>
      <w:w w:val="99"/>
      <w:sz w:val="20"/>
      <w:szCs w:val="20"/>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paragraph" w:styleId="Encabezado">
    <w:name w:val="header"/>
    <w:basedOn w:val="Normal"/>
    <w:next w:val="Textoindependiente"/>
    <w:link w:val="EncabezadoCar"/>
    <w:uiPriority w:val="99"/>
    <w:unhideWhenUsed/>
    <w:rsid w:val="00223D95"/>
    <w:pPr>
      <w:tabs>
        <w:tab w:val="center" w:pos="4419"/>
        <w:tab w:val="right" w:pos="8838"/>
      </w:tabs>
    </w:pPr>
  </w:style>
  <w:style w:type="paragraph" w:styleId="Textoindependiente">
    <w:name w:val="Body Text"/>
    <w:basedOn w:val="Normal"/>
    <w:uiPriority w:val="1"/>
    <w:qFormat/>
    <w:pPr>
      <w:ind w:left="100"/>
      <w:jc w:val="both"/>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uiPriority w:val="1"/>
    <w:qFormat/>
    <w:pPr>
      <w:ind w:left="100" w:hanging="360"/>
      <w:jc w:val="both"/>
    </w:pPr>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223D95"/>
    <w:pPr>
      <w:tabs>
        <w:tab w:val="center" w:pos="4419"/>
        <w:tab w:val="right" w:pos="8838"/>
      </w:tabs>
    </w:pPr>
  </w:style>
  <w:style w:type="paragraph" w:styleId="Textodeglobo">
    <w:name w:val="Balloon Text"/>
    <w:basedOn w:val="Normal"/>
    <w:link w:val="TextodegloboCar"/>
    <w:uiPriority w:val="99"/>
    <w:semiHidden/>
    <w:unhideWhenUsed/>
    <w:qFormat/>
    <w:rsid w:val="005748C4"/>
    <w:rPr>
      <w:rFonts w:ascii="Segoe UI" w:hAnsi="Segoe UI" w:cs="Segoe UI"/>
      <w:sz w:val="18"/>
      <w:szCs w:val="18"/>
    </w:rPr>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7787</Words>
  <Characters>42831</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PLAN DE VIVIENENDAS</vt:lpstr>
    </vt:vector>
  </TitlesOfParts>
  <Company/>
  <LinksUpToDate>false</LinksUpToDate>
  <CharactersWithSpaces>50517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VIVIENENDAS</dc:title>
  <dc:subject/>
  <dc:creator>est2</dc:creator>
  <dc:description/>
  <cp:lastModifiedBy>Usuario</cp:lastModifiedBy>
  <cp:revision>4</cp:revision>
  <cp:lastPrinted>2017-07-11T14:16:00Z</cp:lastPrinted>
  <dcterms:created xsi:type="dcterms:W3CDTF">2017-07-19T19:17:00Z</dcterms:created>
  <dcterms:modified xsi:type="dcterms:W3CDTF">2017-07-19T19:40:00Z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2017-05-08T00:00:00Z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2017-06-26T00:00:00Z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